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27" w:rsidRPr="00AA1434" w:rsidRDefault="001C3827" w:rsidP="001C3827">
      <w:pPr>
        <w:rPr>
          <w:rFonts w:ascii="Times New Roman" w:hAnsi="Times New Roman"/>
        </w:rPr>
      </w:pPr>
      <w:r w:rsidRPr="00AA1434">
        <w:rPr>
          <w:rFonts w:ascii="Times New Roman" w:hAnsi="Times New Roman"/>
        </w:rPr>
        <w:t>ИНФОРМАЦИОННЫЙ  БЮЛЛЕТЕНЬ</w:t>
      </w:r>
    </w:p>
    <w:p w:rsidR="001C3827" w:rsidRDefault="001C3827" w:rsidP="001C3827">
      <w:pPr>
        <w:rPr>
          <w:rFonts w:ascii="Times New Roman" w:hAnsi="Times New Roman"/>
          <w:sz w:val="24"/>
        </w:rPr>
      </w:pPr>
    </w:p>
    <w:p w:rsidR="001C3827" w:rsidRDefault="001C3827" w:rsidP="001C38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Русско-Паевского сельского поселения</w:t>
      </w:r>
    </w:p>
    <w:p w:rsidR="001C3827" w:rsidRDefault="001C3827" w:rsidP="001C38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Инсарского муниципального района</w:t>
      </w:r>
    </w:p>
    <w:p w:rsidR="001C3827" w:rsidRDefault="001C3827" w:rsidP="001C38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Мордовия</w:t>
      </w:r>
    </w:p>
    <w:p w:rsidR="001C3827" w:rsidRDefault="001C3827" w:rsidP="001C3827">
      <w:pPr>
        <w:rPr>
          <w:rFonts w:ascii="Times New Roman" w:hAnsi="Times New Roman"/>
          <w:sz w:val="24"/>
        </w:rPr>
      </w:pPr>
    </w:p>
    <w:p w:rsidR="001C3827" w:rsidRDefault="001C3827" w:rsidP="001C38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Является официальным печатным изданием</w:t>
      </w:r>
    </w:p>
    <w:p w:rsidR="001C3827" w:rsidRDefault="001C3827" w:rsidP="001C38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Русско-Паевского сельского поселения</w:t>
      </w:r>
    </w:p>
    <w:p w:rsidR="001C3827" w:rsidRDefault="001C3827" w:rsidP="001C38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Инсарского Муниципального района РМ</w:t>
      </w:r>
    </w:p>
    <w:p w:rsidR="001C3827" w:rsidRPr="002814D6" w:rsidRDefault="001C3827" w:rsidP="001C3827">
      <w:pPr>
        <w:rPr>
          <w:rFonts w:ascii="Times New Roman" w:hAnsi="Times New Roman"/>
          <w:color w:val="FF0000"/>
          <w:sz w:val="24"/>
        </w:rPr>
      </w:pPr>
    </w:p>
    <w:p w:rsidR="001C3827" w:rsidRPr="008F1E66" w:rsidRDefault="001C3827" w:rsidP="001C38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марта</w:t>
      </w:r>
      <w:r w:rsidRPr="008F1E66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24</w:t>
      </w:r>
      <w:r w:rsidRPr="008F1E66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            № 7</w:t>
      </w:r>
    </w:p>
    <w:p w:rsidR="001C3827" w:rsidRDefault="001C3827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3827" w:rsidRDefault="001C3827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6F1B" w:rsidRPr="006D6A90" w:rsidRDefault="000F6F1B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A90">
        <w:rPr>
          <w:rFonts w:ascii="Times New Roman" w:hAnsi="Times New Roman"/>
          <w:b/>
          <w:bCs/>
          <w:sz w:val="28"/>
          <w:szCs w:val="28"/>
        </w:rPr>
        <w:t>РЕСПУБЛИКА МОРДОВИЯ</w:t>
      </w:r>
    </w:p>
    <w:p w:rsidR="000F6F1B" w:rsidRPr="006D6A90" w:rsidRDefault="000F6F1B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A90">
        <w:rPr>
          <w:rFonts w:ascii="Times New Roman" w:hAnsi="Times New Roman"/>
          <w:b/>
          <w:bCs/>
          <w:sz w:val="28"/>
          <w:szCs w:val="28"/>
        </w:rPr>
        <w:t>ИНСАРСКИЙ  МУНИЦИПАЛЬНЫЙ  РАЙОН</w:t>
      </w:r>
    </w:p>
    <w:p w:rsidR="000F6F1B" w:rsidRPr="006D6A90" w:rsidRDefault="000F6F1B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A90">
        <w:rPr>
          <w:rFonts w:ascii="Times New Roman" w:hAnsi="Times New Roman"/>
          <w:b/>
          <w:bCs/>
          <w:sz w:val="28"/>
          <w:szCs w:val="28"/>
        </w:rPr>
        <w:t xml:space="preserve">Тридцать девятая сессия Совета депутатов </w:t>
      </w:r>
    </w:p>
    <w:p w:rsidR="000F6F1B" w:rsidRPr="006D6A90" w:rsidRDefault="000F6F1B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A90">
        <w:rPr>
          <w:rFonts w:ascii="Times New Roman" w:hAnsi="Times New Roman"/>
          <w:b/>
          <w:bCs/>
          <w:sz w:val="28"/>
          <w:szCs w:val="28"/>
        </w:rPr>
        <w:t>Русско-Паевского сельского поселения первого созыва</w:t>
      </w:r>
    </w:p>
    <w:p w:rsidR="000F6F1B" w:rsidRPr="006D6A90" w:rsidRDefault="000F6F1B" w:rsidP="000F6F1B">
      <w:pPr>
        <w:rPr>
          <w:rFonts w:ascii="Times New Roman" w:hAnsi="Times New Roman"/>
          <w:b/>
          <w:bCs/>
          <w:sz w:val="28"/>
          <w:szCs w:val="28"/>
        </w:rPr>
      </w:pPr>
    </w:p>
    <w:p w:rsidR="000F6F1B" w:rsidRPr="006D6A90" w:rsidRDefault="000F6F1B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A9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F6F1B" w:rsidRPr="006D6A90" w:rsidRDefault="000F6F1B" w:rsidP="000F6F1B">
      <w:pPr>
        <w:rPr>
          <w:rFonts w:ascii="Times New Roman" w:hAnsi="Times New Roman"/>
          <w:sz w:val="28"/>
          <w:szCs w:val="28"/>
        </w:rPr>
      </w:pPr>
    </w:p>
    <w:p w:rsidR="000F6F1B" w:rsidRPr="00A2010B" w:rsidRDefault="000F6F1B" w:rsidP="000F6F1B">
      <w:pPr>
        <w:rPr>
          <w:rFonts w:ascii="Times New Roman" w:hAnsi="Times New Roman"/>
          <w:sz w:val="28"/>
          <w:szCs w:val="28"/>
        </w:rPr>
      </w:pPr>
      <w:r w:rsidRPr="006D6A90">
        <w:rPr>
          <w:rFonts w:ascii="Times New Roman" w:hAnsi="Times New Roman"/>
          <w:sz w:val="28"/>
          <w:szCs w:val="28"/>
        </w:rPr>
        <w:t xml:space="preserve">от  11 марта 2024 года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A90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5</w:t>
      </w:r>
    </w:p>
    <w:p w:rsidR="005254D8" w:rsidRDefault="005254D8"/>
    <w:p w:rsidR="00AA7195" w:rsidRDefault="00AA7195"/>
    <w:p w:rsidR="00AA7195" w:rsidRDefault="00AA7195"/>
    <w:p w:rsidR="002A7996" w:rsidRDefault="005254D8" w:rsidP="002A7996">
      <w:pPr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t xml:space="preserve">Об отчете о результатах деятельности </w:t>
      </w:r>
    </w:p>
    <w:p w:rsidR="002A7996" w:rsidRDefault="005254D8" w:rsidP="002A7996">
      <w:pPr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t xml:space="preserve">главы </w:t>
      </w:r>
      <w:r w:rsidR="002A7996" w:rsidRPr="002A7996">
        <w:rPr>
          <w:rFonts w:ascii="Times New Roman" w:hAnsi="Times New Roman"/>
          <w:sz w:val="28"/>
          <w:szCs w:val="28"/>
        </w:rPr>
        <w:t>Русско-Паевского</w:t>
      </w:r>
      <w:r w:rsidR="00AA7195" w:rsidRPr="002A79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A7996" w:rsidRPr="002A7996">
        <w:rPr>
          <w:rFonts w:ascii="Times New Roman" w:hAnsi="Times New Roman"/>
          <w:sz w:val="28"/>
          <w:szCs w:val="28"/>
        </w:rPr>
        <w:t xml:space="preserve"> </w:t>
      </w:r>
    </w:p>
    <w:p w:rsidR="002A7996" w:rsidRDefault="005254D8" w:rsidP="002A7996">
      <w:pPr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t xml:space="preserve">и администрации </w:t>
      </w:r>
      <w:r w:rsidR="002A7996" w:rsidRPr="002A7996">
        <w:rPr>
          <w:rFonts w:ascii="Times New Roman" w:hAnsi="Times New Roman"/>
          <w:sz w:val="28"/>
          <w:szCs w:val="28"/>
        </w:rPr>
        <w:t>Русско-Паевского</w:t>
      </w:r>
      <w:r w:rsidR="00AA7195" w:rsidRPr="002A7996">
        <w:rPr>
          <w:rFonts w:ascii="Times New Roman" w:hAnsi="Times New Roman"/>
          <w:sz w:val="28"/>
          <w:szCs w:val="28"/>
        </w:rPr>
        <w:t xml:space="preserve"> сельского </w:t>
      </w:r>
    </w:p>
    <w:p w:rsidR="005254D8" w:rsidRPr="002A7996" w:rsidRDefault="00AA7195" w:rsidP="002A7996">
      <w:pPr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t xml:space="preserve">поселения </w:t>
      </w:r>
      <w:r w:rsidR="005254D8" w:rsidRPr="002A7996">
        <w:rPr>
          <w:rFonts w:ascii="Times New Roman" w:hAnsi="Times New Roman"/>
          <w:sz w:val="28"/>
          <w:szCs w:val="28"/>
        </w:rPr>
        <w:t>за 202</w:t>
      </w:r>
      <w:r w:rsidR="00652023">
        <w:rPr>
          <w:rFonts w:ascii="Times New Roman" w:hAnsi="Times New Roman"/>
          <w:sz w:val="28"/>
          <w:szCs w:val="28"/>
        </w:rPr>
        <w:t>3</w:t>
      </w:r>
      <w:r w:rsidR="005254D8" w:rsidRPr="002A7996">
        <w:rPr>
          <w:rFonts w:ascii="Times New Roman" w:hAnsi="Times New Roman"/>
          <w:sz w:val="28"/>
          <w:szCs w:val="28"/>
        </w:rPr>
        <w:t xml:space="preserve"> год</w:t>
      </w:r>
    </w:p>
    <w:p w:rsidR="005254D8" w:rsidRPr="00D434C7" w:rsidRDefault="005254D8" w:rsidP="005254D8">
      <w:pPr>
        <w:rPr>
          <w:rFonts w:ascii="Times New Roman" w:hAnsi="Times New Roman"/>
        </w:rPr>
      </w:pPr>
    </w:p>
    <w:p w:rsidR="005254D8" w:rsidRPr="00D434C7" w:rsidRDefault="005254D8" w:rsidP="005254D8">
      <w:pPr>
        <w:rPr>
          <w:rFonts w:ascii="Times New Roman" w:hAnsi="Times New Roman"/>
        </w:rPr>
      </w:pPr>
    </w:p>
    <w:p w:rsidR="002A7996" w:rsidRDefault="005254D8" w:rsidP="002A79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C13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43C1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43C13">
        <w:rPr>
          <w:rFonts w:ascii="Times New Roman" w:hAnsi="Times New Roman"/>
          <w:sz w:val="28"/>
          <w:szCs w:val="28"/>
        </w:rPr>
        <w:t xml:space="preserve"> от 6 октября 2003 г. № 131-ФЗ «Об общих принципах организации местного самоуправления в Российской Федерации», Уставом </w:t>
      </w:r>
      <w:r w:rsidR="002A7996" w:rsidRPr="002A7996">
        <w:rPr>
          <w:rFonts w:ascii="Times New Roman" w:hAnsi="Times New Roman"/>
          <w:sz w:val="28"/>
          <w:szCs w:val="28"/>
        </w:rPr>
        <w:t xml:space="preserve">Русско-Паевского </w:t>
      </w:r>
      <w:r w:rsidR="00AA7195" w:rsidRPr="00AA7195">
        <w:rPr>
          <w:rFonts w:ascii="Times New Roman" w:hAnsi="Times New Roman"/>
          <w:sz w:val="28"/>
          <w:szCs w:val="28"/>
        </w:rPr>
        <w:t>сельского поселения</w:t>
      </w:r>
      <w:r w:rsidRPr="00243C13">
        <w:rPr>
          <w:rFonts w:ascii="Times New Roman" w:hAnsi="Times New Roman"/>
          <w:sz w:val="28"/>
          <w:szCs w:val="28"/>
        </w:rPr>
        <w:t xml:space="preserve">, заслушав отчет о результатах деятельности главы </w:t>
      </w:r>
      <w:r w:rsidR="002A7996" w:rsidRPr="002A7996">
        <w:rPr>
          <w:rFonts w:ascii="Times New Roman" w:hAnsi="Times New Roman"/>
          <w:sz w:val="28"/>
          <w:szCs w:val="28"/>
        </w:rPr>
        <w:t xml:space="preserve">Русско-Паевского </w:t>
      </w:r>
      <w:r w:rsidR="00AA7195" w:rsidRPr="00AA7195">
        <w:rPr>
          <w:rFonts w:ascii="Times New Roman" w:hAnsi="Times New Roman"/>
          <w:sz w:val="28"/>
          <w:szCs w:val="28"/>
        </w:rPr>
        <w:t>сельского поселения</w:t>
      </w:r>
      <w:r w:rsidRPr="00243C13">
        <w:rPr>
          <w:rFonts w:ascii="Times New Roman" w:hAnsi="Times New Roman"/>
          <w:sz w:val="28"/>
          <w:szCs w:val="28"/>
        </w:rPr>
        <w:t xml:space="preserve"> и администрации </w:t>
      </w:r>
      <w:r w:rsidR="002A7996" w:rsidRPr="002A7996">
        <w:rPr>
          <w:rFonts w:ascii="Times New Roman" w:hAnsi="Times New Roman"/>
          <w:sz w:val="28"/>
          <w:szCs w:val="28"/>
        </w:rPr>
        <w:t xml:space="preserve">Русско-Паевского </w:t>
      </w:r>
      <w:r w:rsidR="00AA7195" w:rsidRPr="00AA7195">
        <w:rPr>
          <w:rFonts w:ascii="Times New Roman" w:hAnsi="Times New Roman"/>
          <w:sz w:val="28"/>
          <w:szCs w:val="28"/>
        </w:rPr>
        <w:t>сельского поселения</w:t>
      </w:r>
      <w:r w:rsidR="00DF25B4">
        <w:rPr>
          <w:rFonts w:ascii="Times New Roman" w:hAnsi="Times New Roman"/>
          <w:sz w:val="28"/>
          <w:szCs w:val="28"/>
        </w:rPr>
        <w:t xml:space="preserve"> </w:t>
      </w:r>
      <w:r w:rsidRPr="00243C13">
        <w:rPr>
          <w:rFonts w:ascii="Times New Roman" w:hAnsi="Times New Roman"/>
          <w:sz w:val="28"/>
          <w:szCs w:val="28"/>
        </w:rPr>
        <w:t>за 202</w:t>
      </w:r>
      <w:r w:rsidR="000F6F1B">
        <w:rPr>
          <w:rFonts w:ascii="Times New Roman" w:hAnsi="Times New Roman"/>
          <w:sz w:val="28"/>
          <w:szCs w:val="28"/>
        </w:rPr>
        <w:t>3</w:t>
      </w:r>
      <w:r w:rsidRPr="00243C13">
        <w:rPr>
          <w:rFonts w:ascii="Times New Roman" w:hAnsi="Times New Roman"/>
          <w:sz w:val="28"/>
          <w:szCs w:val="28"/>
        </w:rPr>
        <w:t> г</w:t>
      </w:r>
      <w:r w:rsidR="002A7996">
        <w:rPr>
          <w:rFonts w:ascii="Times New Roman" w:hAnsi="Times New Roman"/>
          <w:sz w:val="28"/>
          <w:szCs w:val="28"/>
        </w:rPr>
        <w:t>од</w:t>
      </w:r>
      <w:r w:rsidRPr="00243C13">
        <w:rPr>
          <w:rFonts w:ascii="Times New Roman" w:hAnsi="Times New Roman"/>
          <w:sz w:val="28"/>
          <w:szCs w:val="28"/>
        </w:rPr>
        <w:t xml:space="preserve">, Совет депутатов </w:t>
      </w:r>
      <w:r w:rsidR="002A7996" w:rsidRPr="002A7996">
        <w:rPr>
          <w:rFonts w:ascii="Times New Roman" w:hAnsi="Times New Roman"/>
          <w:sz w:val="28"/>
          <w:szCs w:val="28"/>
        </w:rPr>
        <w:t xml:space="preserve">Русско-Паевского </w:t>
      </w:r>
      <w:r w:rsidR="00AA7195" w:rsidRPr="00AA719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A7996" w:rsidRDefault="002A7996" w:rsidP="002A799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54D8" w:rsidRDefault="002A7996" w:rsidP="002A799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A7195">
        <w:rPr>
          <w:rFonts w:ascii="Times New Roman" w:hAnsi="Times New Roman"/>
          <w:sz w:val="28"/>
          <w:szCs w:val="28"/>
        </w:rPr>
        <w:t>РЕШИЛ</w:t>
      </w:r>
      <w:r w:rsidR="005254D8" w:rsidRPr="002A7996">
        <w:rPr>
          <w:rFonts w:ascii="Times New Roman" w:hAnsi="Times New Roman"/>
          <w:sz w:val="28"/>
          <w:szCs w:val="28"/>
        </w:rPr>
        <w:t>:</w:t>
      </w:r>
    </w:p>
    <w:p w:rsidR="002A7996" w:rsidRPr="00243C13" w:rsidRDefault="002A7996" w:rsidP="002A799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54D8" w:rsidRPr="00243C13" w:rsidRDefault="002A7996" w:rsidP="002A79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254D8" w:rsidRPr="00243C13">
        <w:rPr>
          <w:rFonts w:ascii="Times New Roman" w:hAnsi="Times New Roman"/>
          <w:sz w:val="28"/>
          <w:szCs w:val="28"/>
        </w:rPr>
        <w:t xml:space="preserve">Принять к сведению прилагаемый </w:t>
      </w:r>
      <w:hyperlink w:anchor="sub_1000" w:history="1">
        <w:r w:rsidR="005254D8" w:rsidRPr="00CC0A48">
          <w:rPr>
            <w:rStyle w:val="a5"/>
            <w:rFonts w:ascii="Times New Roman" w:hAnsi="Times New Roman"/>
            <w:color w:val="auto"/>
            <w:sz w:val="28"/>
            <w:szCs w:val="28"/>
          </w:rPr>
          <w:t>отчет</w:t>
        </w:r>
      </w:hyperlink>
      <w:r w:rsidR="005254D8" w:rsidRPr="00243C13">
        <w:rPr>
          <w:rFonts w:ascii="Times New Roman" w:hAnsi="Times New Roman"/>
          <w:sz w:val="28"/>
          <w:szCs w:val="28"/>
        </w:rPr>
        <w:t xml:space="preserve"> о результатах деятельности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996">
        <w:rPr>
          <w:rFonts w:ascii="Times New Roman" w:hAnsi="Times New Roman"/>
          <w:sz w:val="28"/>
          <w:szCs w:val="28"/>
        </w:rPr>
        <w:t xml:space="preserve">Русско-Паевского </w:t>
      </w:r>
      <w:r w:rsidR="00AA7195" w:rsidRPr="00AA719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54D8" w:rsidRPr="00243C13">
        <w:rPr>
          <w:rFonts w:ascii="Times New Roman" w:hAnsi="Times New Roman"/>
          <w:sz w:val="28"/>
          <w:szCs w:val="28"/>
        </w:rPr>
        <w:t xml:space="preserve">и администрации </w:t>
      </w:r>
      <w:r w:rsidRPr="002A7996">
        <w:rPr>
          <w:rFonts w:ascii="Times New Roman" w:hAnsi="Times New Roman"/>
          <w:sz w:val="28"/>
          <w:szCs w:val="28"/>
        </w:rPr>
        <w:t xml:space="preserve">Русско-Паевского </w:t>
      </w:r>
      <w:r w:rsidR="00AA7195" w:rsidRPr="00AA7195">
        <w:rPr>
          <w:rFonts w:ascii="Times New Roman" w:hAnsi="Times New Roman"/>
          <w:sz w:val="28"/>
          <w:szCs w:val="28"/>
        </w:rPr>
        <w:t>сельского поселения</w:t>
      </w:r>
      <w:r w:rsidR="005254D8" w:rsidRPr="00243C13">
        <w:rPr>
          <w:rFonts w:ascii="Times New Roman" w:hAnsi="Times New Roman"/>
          <w:sz w:val="28"/>
          <w:szCs w:val="28"/>
        </w:rPr>
        <w:t xml:space="preserve"> за 202</w:t>
      </w:r>
      <w:r w:rsidR="000F6F1B">
        <w:rPr>
          <w:rFonts w:ascii="Times New Roman" w:hAnsi="Times New Roman"/>
          <w:sz w:val="28"/>
          <w:szCs w:val="28"/>
        </w:rPr>
        <w:t>3</w:t>
      </w:r>
      <w:r w:rsidR="005254D8" w:rsidRPr="00243C1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CC0A48" w:rsidRPr="00CC0A48" w:rsidRDefault="002A7996" w:rsidP="002A79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254D8" w:rsidRPr="00CC0A48">
        <w:rPr>
          <w:rFonts w:ascii="Times New Roman" w:hAnsi="Times New Roman"/>
          <w:sz w:val="28"/>
          <w:szCs w:val="28"/>
        </w:rPr>
        <w:t>Признать деятельность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996">
        <w:rPr>
          <w:rFonts w:ascii="Times New Roman" w:hAnsi="Times New Roman"/>
          <w:sz w:val="28"/>
          <w:szCs w:val="28"/>
        </w:rPr>
        <w:t xml:space="preserve">Русско-Паевского </w:t>
      </w:r>
      <w:r w:rsidR="00AA7195" w:rsidRPr="00CC0A4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254D8" w:rsidRPr="00CC0A48">
        <w:rPr>
          <w:rFonts w:ascii="Times New Roman" w:hAnsi="Times New Roman"/>
          <w:sz w:val="28"/>
          <w:szCs w:val="28"/>
        </w:rPr>
        <w:t>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996">
        <w:rPr>
          <w:rFonts w:ascii="Times New Roman" w:hAnsi="Times New Roman"/>
          <w:sz w:val="28"/>
          <w:szCs w:val="28"/>
        </w:rPr>
        <w:t xml:space="preserve">Русско-Паевского </w:t>
      </w:r>
      <w:r w:rsidR="00AA7195" w:rsidRPr="00CC0A48">
        <w:rPr>
          <w:rFonts w:ascii="Times New Roman" w:hAnsi="Times New Roman"/>
          <w:sz w:val="28"/>
          <w:szCs w:val="28"/>
        </w:rPr>
        <w:t xml:space="preserve">сельского </w:t>
      </w:r>
      <w:r w:rsidR="00CC0A48" w:rsidRPr="00CC0A48">
        <w:rPr>
          <w:rFonts w:ascii="Times New Roman" w:hAnsi="Times New Roman"/>
          <w:sz w:val="28"/>
          <w:szCs w:val="28"/>
        </w:rPr>
        <w:t>поселения удовлетворительной</w:t>
      </w:r>
      <w:r w:rsidR="005254D8" w:rsidRPr="00CC0A48">
        <w:rPr>
          <w:rFonts w:ascii="Times New Roman" w:hAnsi="Times New Roman"/>
          <w:sz w:val="28"/>
          <w:szCs w:val="28"/>
        </w:rPr>
        <w:t>.</w:t>
      </w:r>
    </w:p>
    <w:p w:rsidR="005254D8" w:rsidRPr="00F175B5" w:rsidRDefault="002A7996" w:rsidP="002A79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B78E2" w:rsidRPr="00FB78E2">
        <w:rPr>
          <w:rFonts w:ascii="Times New Roman" w:hAnsi="Times New Roman"/>
          <w:sz w:val="28"/>
          <w:szCs w:val="28"/>
        </w:rPr>
        <w:t>Настоящее решение вступает в силу после дня официального опубликования.</w:t>
      </w:r>
    </w:p>
    <w:p w:rsidR="005254D8" w:rsidRPr="00243C13" w:rsidRDefault="005254D8" w:rsidP="005254D8">
      <w:pPr>
        <w:rPr>
          <w:rFonts w:ascii="Times New Roman" w:hAnsi="Times New Roman"/>
          <w:sz w:val="28"/>
          <w:szCs w:val="28"/>
        </w:rPr>
      </w:pPr>
    </w:p>
    <w:p w:rsidR="002A7996" w:rsidRPr="00243C13" w:rsidRDefault="002A7996" w:rsidP="005254D8">
      <w:pPr>
        <w:rPr>
          <w:rFonts w:ascii="Times New Roman" w:hAnsi="Times New Roman"/>
          <w:sz w:val="28"/>
          <w:szCs w:val="28"/>
        </w:rPr>
      </w:pPr>
    </w:p>
    <w:p w:rsidR="002A7996" w:rsidRPr="002A7996" w:rsidRDefault="002A7996" w:rsidP="002A7996">
      <w:pPr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t xml:space="preserve">Глава </w:t>
      </w:r>
      <w:r w:rsidRPr="002A7996">
        <w:rPr>
          <w:rFonts w:ascii="Times New Roman" w:hAnsi="Times New Roman"/>
          <w:bCs/>
          <w:sz w:val="28"/>
          <w:szCs w:val="28"/>
        </w:rPr>
        <w:t xml:space="preserve">Русско-Паевского </w:t>
      </w:r>
    </w:p>
    <w:p w:rsidR="002A7996" w:rsidRPr="00416E07" w:rsidRDefault="002A7996" w:rsidP="002A7996">
      <w:pPr>
        <w:outlineLvl w:val="0"/>
        <w:rPr>
          <w:bCs/>
        </w:rPr>
      </w:pPr>
      <w:r w:rsidRPr="002A7996"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                                    Р.Н. Сухарькова</w:t>
      </w:r>
    </w:p>
    <w:p w:rsidR="00AA7195" w:rsidRDefault="002A7996" w:rsidP="001C3827">
      <w:pPr>
        <w:spacing w:line="276" w:lineRule="auto"/>
        <w:ind w:firstLine="708"/>
        <w:rPr>
          <w:sz w:val="28"/>
        </w:rPr>
      </w:pPr>
      <w:r w:rsidRPr="00880487">
        <w:rPr>
          <w:rFonts w:cs="Arial"/>
          <w:color w:val="FF0000"/>
        </w:rPr>
        <w:lastRenderedPageBreak/>
        <w:t xml:space="preserve"> </w:t>
      </w:r>
    </w:p>
    <w:p w:rsidR="00FB78E2" w:rsidRDefault="00FB78E2" w:rsidP="00AA7195">
      <w:pPr>
        <w:shd w:val="clear" w:color="auto" w:fill="FFFFFF"/>
        <w:jc w:val="center"/>
        <w:rPr>
          <w:rFonts w:ascii="Times New Roman" w:hAnsi="Times New Roman"/>
          <w:color w:val="000000"/>
          <w:spacing w:val="-2"/>
          <w:sz w:val="28"/>
        </w:rPr>
      </w:pPr>
    </w:p>
    <w:p w:rsidR="005254D8" w:rsidRDefault="005254D8" w:rsidP="00AA7195"/>
    <w:p w:rsidR="002A7996" w:rsidRPr="00E44277" w:rsidRDefault="002A7996" w:rsidP="002A7996">
      <w:pPr>
        <w:jc w:val="right"/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t xml:space="preserve">    </w:t>
      </w:r>
      <w:r w:rsidRPr="00E442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Приложение</w:t>
      </w:r>
    </w:p>
    <w:p w:rsidR="002A7996" w:rsidRPr="00E44277" w:rsidRDefault="002A7996" w:rsidP="002A7996">
      <w:pPr>
        <w:jc w:val="right"/>
        <w:rPr>
          <w:rFonts w:ascii="Times New Roman" w:hAnsi="Times New Roman"/>
          <w:sz w:val="28"/>
          <w:szCs w:val="28"/>
        </w:rPr>
      </w:pPr>
      <w:r w:rsidRPr="00E44277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2A7996" w:rsidRPr="00E44277" w:rsidRDefault="002A7996" w:rsidP="002A7996">
      <w:pPr>
        <w:jc w:val="right"/>
        <w:rPr>
          <w:rFonts w:ascii="Times New Roman" w:hAnsi="Times New Roman"/>
          <w:sz w:val="28"/>
          <w:szCs w:val="28"/>
        </w:rPr>
      </w:pPr>
      <w:r w:rsidRPr="00E44277">
        <w:rPr>
          <w:rFonts w:ascii="Times New Roman" w:hAnsi="Times New Roman"/>
          <w:sz w:val="28"/>
          <w:szCs w:val="28"/>
        </w:rPr>
        <w:t xml:space="preserve">          Русско-Паевского сельского поселения</w:t>
      </w:r>
    </w:p>
    <w:p w:rsidR="002A7996" w:rsidRPr="00E44277" w:rsidRDefault="002A7996" w:rsidP="002A7996">
      <w:pPr>
        <w:tabs>
          <w:tab w:val="left" w:pos="5415"/>
        </w:tabs>
        <w:jc w:val="right"/>
        <w:rPr>
          <w:rFonts w:ascii="Times New Roman" w:hAnsi="Times New Roman"/>
          <w:sz w:val="28"/>
          <w:szCs w:val="28"/>
        </w:rPr>
      </w:pPr>
      <w:r w:rsidRPr="00E44277">
        <w:rPr>
          <w:rFonts w:ascii="Times New Roman" w:hAnsi="Times New Roman"/>
          <w:sz w:val="28"/>
          <w:szCs w:val="28"/>
        </w:rPr>
        <w:tab/>
        <w:t xml:space="preserve">от </w:t>
      </w:r>
      <w:r w:rsidR="000F6F1B">
        <w:rPr>
          <w:rFonts w:ascii="Times New Roman" w:hAnsi="Times New Roman"/>
          <w:sz w:val="28"/>
          <w:szCs w:val="28"/>
        </w:rPr>
        <w:t>11</w:t>
      </w:r>
      <w:r w:rsidR="00E44277">
        <w:rPr>
          <w:rFonts w:ascii="Times New Roman" w:hAnsi="Times New Roman"/>
          <w:sz w:val="28"/>
          <w:szCs w:val="28"/>
        </w:rPr>
        <w:t>.0</w:t>
      </w:r>
      <w:r w:rsidR="00FB78E2">
        <w:rPr>
          <w:rFonts w:ascii="Times New Roman" w:hAnsi="Times New Roman"/>
          <w:sz w:val="28"/>
          <w:szCs w:val="28"/>
        </w:rPr>
        <w:t>3</w:t>
      </w:r>
      <w:r w:rsidR="00E44277">
        <w:rPr>
          <w:rFonts w:ascii="Times New Roman" w:hAnsi="Times New Roman"/>
          <w:sz w:val="28"/>
          <w:szCs w:val="28"/>
        </w:rPr>
        <w:t>.202</w:t>
      </w:r>
      <w:r w:rsidR="000F6F1B">
        <w:rPr>
          <w:rFonts w:ascii="Times New Roman" w:hAnsi="Times New Roman"/>
          <w:sz w:val="28"/>
          <w:szCs w:val="28"/>
        </w:rPr>
        <w:t>4</w:t>
      </w:r>
      <w:r w:rsidRPr="00E44277">
        <w:rPr>
          <w:rFonts w:ascii="Times New Roman" w:hAnsi="Times New Roman"/>
          <w:sz w:val="28"/>
          <w:szCs w:val="28"/>
        </w:rPr>
        <w:t xml:space="preserve"> № </w:t>
      </w:r>
      <w:r w:rsidR="000F6F1B">
        <w:rPr>
          <w:rFonts w:ascii="Times New Roman" w:hAnsi="Times New Roman"/>
          <w:sz w:val="28"/>
          <w:szCs w:val="28"/>
        </w:rPr>
        <w:t>5</w:t>
      </w:r>
    </w:p>
    <w:p w:rsidR="008316DF" w:rsidRPr="00E82A2F" w:rsidRDefault="008316DF" w:rsidP="008316DF">
      <w:pPr>
        <w:spacing w:line="276" w:lineRule="auto"/>
        <w:jc w:val="both"/>
        <w:rPr>
          <w:szCs w:val="28"/>
        </w:rPr>
      </w:pPr>
    </w:p>
    <w:p w:rsidR="008316DF" w:rsidRPr="00E82A2F" w:rsidRDefault="008316DF" w:rsidP="008316DF">
      <w:pPr>
        <w:spacing w:line="276" w:lineRule="auto"/>
        <w:ind w:firstLine="709"/>
        <w:jc w:val="both"/>
        <w:rPr>
          <w:b/>
          <w:szCs w:val="28"/>
        </w:rPr>
      </w:pPr>
    </w:p>
    <w:p w:rsidR="008316DF" w:rsidRPr="00E82A2F" w:rsidRDefault="008316DF" w:rsidP="008316DF">
      <w:pPr>
        <w:spacing w:line="276" w:lineRule="auto"/>
        <w:ind w:firstLine="709"/>
        <w:jc w:val="both"/>
        <w:rPr>
          <w:b/>
          <w:szCs w:val="28"/>
        </w:rPr>
      </w:pPr>
    </w:p>
    <w:p w:rsidR="008316DF" w:rsidRPr="00E82A2F" w:rsidRDefault="008316DF" w:rsidP="008316DF">
      <w:pPr>
        <w:spacing w:line="276" w:lineRule="auto"/>
        <w:ind w:firstLine="709"/>
        <w:jc w:val="both"/>
        <w:rPr>
          <w:b/>
          <w:szCs w:val="28"/>
        </w:rPr>
      </w:pPr>
    </w:p>
    <w:p w:rsidR="008316DF" w:rsidRPr="00E82A2F" w:rsidRDefault="008316DF" w:rsidP="008316DF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2A2F">
        <w:rPr>
          <w:rFonts w:ascii="Times New Roman" w:hAnsi="Times New Roman"/>
          <w:b/>
          <w:sz w:val="28"/>
          <w:szCs w:val="28"/>
        </w:rPr>
        <w:t>Отчет о результатах деятельности главы Русско-Паевского сельского поселения и администрации Русско-Паевского сельского поселения за 202</w:t>
      </w:r>
      <w:r w:rsidR="000F6F1B">
        <w:rPr>
          <w:rFonts w:ascii="Times New Roman" w:hAnsi="Times New Roman"/>
          <w:b/>
          <w:sz w:val="28"/>
          <w:szCs w:val="28"/>
        </w:rPr>
        <w:t>3</w:t>
      </w:r>
      <w:r w:rsidRPr="00E82A2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316DF" w:rsidRPr="00E82A2F" w:rsidRDefault="008316DF" w:rsidP="00B24492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5BE7" w:rsidRPr="005D04D4" w:rsidRDefault="00F25BE7" w:rsidP="00F25BE7">
      <w:pPr>
        <w:spacing w:line="276" w:lineRule="auto"/>
        <w:ind w:firstLine="709"/>
        <w:jc w:val="both"/>
        <w:rPr>
          <w:b/>
          <w:szCs w:val="28"/>
        </w:rPr>
      </w:pPr>
    </w:p>
    <w:p w:rsidR="00F25BE7" w:rsidRPr="00B24492" w:rsidRDefault="00F25BE7" w:rsidP="00B24492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BE7">
        <w:rPr>
          <w:rFonts w:ascii="Times New Roman" w:hAnsi="Times New Roman"/>
          <w:bCs/>
          <w:sz w:val="28"/>
          <w:szCs w:val="28"/>
        </w:rPr>
        <w:t>Добрый день, уважаемые  депутаты Русско</w:t>
      </w:r>
      <w:r w:rsidR="00B24492">
        <w:rPr>
          <w:rFonts w:ascii="Times New Roman" w:hAnsi="Times New Roman"/>
          <w:bCs/>
          <w:sz w:val="28"/>
          <w:szCs w:val="28"/>
        </w:rPr>
        <w:t>-Паевского сельского поселения, п</w:t>
      </w:r>
      <w:r w:rsidRPr="00F25BE7">
        <w:rPr>
          <w:rFonts w:ascii="Times New Roman" w:hAnsi="Times New Roman"/>
          <w:sz w:val="28"/>
          <w:szCs w:val="28"/>
        </w:rPr>
        <w:t>редставля</w:t>
      </w:r>
      <w:r w:rsidR="00B24492">
        <w:rPr>
          <w:rFonts w:ascii="Times New Roman" w:hAnsi="Times New Roman"/>
          <w:sz w:val="28"/>
          <w:szCs w:val="28"/>
        </w:rPr>
        <w:t>ю</w:t>
      </w:r>
      <w:r w:rsidRPr="00F25BE7">
        <w:rPr>
          <w:rFonts w:ascii="Times New Roman" w:hAnsi="Times New Roman"/>
          <w:sz w:val="28"/>
          <w:szCs w:val="28"/>
        </w:rPr>
        <w:t xml:space="preserve"> свой отчет о работе администрации Русско-Паевског</w:t>
      </w:r>
      <w:r>
        <w:rPr>
          <w:rFonts w:ascii="Times New Roman" w:hAnsi="Times New Roman"/>
          <w:sz w:val="28"/>
          <w:szCs w:val="28"/>
        </w:rPr>
        <w:t xml:space="preserve">о сельского поселения за </w:t>
      </w:r>
      <w:r w:rsidRPr="00F25BE7">
        <w:rPr>
          <w:rFonts w:ascii="Times New Roman" w:hAnsi="Times New Roman"/>
          <w:sz w:val="28"/>
          <w:szCs w:val="28"/>
        </w:rPr>
        <w:t>2023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5BE7">
        <w:rPr>
          <w:rFonts w:ascii="Times New Roman" w:hAnsi="Times New Roman"/>
          <w:sz w:val="28"/>
          <w:szCs w:val="28"/>
        </w:rPr>
        <w:t xml:space="preserve">постараюсь отразить основные моменты в деятельности администрации за прошедший год, обозначить существующие проблемные вопросы и пути их решения.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В состав Русско-Паевского сельского поселения входит 7 населенных пунктов общая численность населения  801 человек: с. Русская Паевка - 335 чел. д. Кульмеж - 84 чел., с. Засечная Слобода - 28 - чел., с. Челмодеевский Майдан - 181 чел.,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25BE7">
        <w:rPr>
          <w:rFonts w:ascii="Times New Roman" w:hAnsi="Times New Roman"/>
          <w:sz w:val="28"/>
          <w:szCs w:val="28"/>
        </w:rPr>
        <w:t>с. Козловка - 3 чел., с. Ямщина - 170 чел. п. Свобода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Население трудоспособного возраста - 353 человека, пенсионеров - 350 человек, детей до 18 лет - 98 человек.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В 2023 году в Русско-Паевском сельском поселении родилось 3 человека,</w:t>
      </w:r>
      <w:r w:rsidRPr="00F25B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умерло 13 человек, прибыло 24 человек</w:t>
      </w:r>
      <w:r>
        <w:rPr>
          <w:rFonts w:ascii="Times New Roman" w:hAnsi="Times New Roman"/>
          <w:sz w:val="28"/>
          <w:szCs w:val="28"/>
        </w:rPr>
        <w:t>а</w:t>
      </w:r>
      <w:r w:rsidRPr="00F25BE7">
        <w:rPr>
          <w:rFonts w:ascii="Times New Roman" w:hAnsi="Times New Roman"/>
          <w:sz w:val="28"/>
          <w:szCs w:val="28"/>
        </w:rPr>
        <w:t xml:space="preserve">, убыло 17 человек. Естественная убыль составила 11 человек, механическая прибыль составила 7 человек.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На территории Русско-Паевского сельского поселения функционируют следующие сельхозпредприятия: ООО «Нива», ООО «Челмайданское», ЗАО «Мордовский Бекон».</w:t>
      </w:r>
    </w:p>
    <w:p w:rsidR="00F25BE7" w:rsidRPr="00F25BE7" w:rsidRDefault="00F25BE7" w:rsidP="00F25BE7">
      <w:pPr>
        <w:pStyle w:val="paragraphscx32627041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pple-converted-space"/>
          <w:sz w:val="28"/>
          <w:szCs w:val="28"/>
        </w:rPr>
      </w:pPr>
      <w:r w:rsidRPr="00F25BE7">
        <w:rPr>
          <w:sz w:val="28"/>
          <w:szCs w:val="28"/>
        </w:rPr>
        <w:t xml:space="preserve">Социальная инфраструктура представлена следующим образом: имеется  </w:t>
      </w:r>
      <w:r>
        <w:rPr>
          <w:sz w:val="28"/>
          <w:szCs w:val="28"/>
        </w:rPr>
        <w:t xml:space="preserve">Русско-Паевская </w:t>
      </w:r>
      <w:r w:rsidRPr="00F25BE7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</w:t>
      </w:r>
      <w:r w:rsidRPr="00F25BE7">
        <w:rPr>
          <w:sz w:val="28"/>
          <w:szCs w:val="28"/>
        </w:rPr>
        <w:t>общеобразовательная школа, 3 Дома культуры, 1 клуб, 4 библиотеки, 3 ФАПа , отделение  связи, АТС.</w:t>
      </w:r>
      <w:r w:rsidRPr="00F25BE7">
        <w:rPr>
          <w:rStyle w:val="apple-converted-space"/>
          <w:sz w:val="28"/>
          <w:szCs w:val="28"/>
        </w:rPr>
        <w:t xml:space="preserve">  </w:t>
      </w:r>
    </w:p>
    <w:p w:rsidR="00F25BE7" w:rsidRPr="00F25BE7" w:rsidRDefault="00F25BE7" w:rsidP="00F25BE7">
      <w:pPr>
        <w:pStyle w:val="paragraphscx32627041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F25BE7">
        <w:rPr>
          <w:rStyle w:val="normaltextrunscx32627041"/>
          <w:bCs/>
          <w:iCs/>
          <w:sz w:val="28"/>
          <w:szCs w:val="28"/>
        </w:rPr>
        <w:t>Торговое обслуживание</w:t>
      </w:r>
      <w:r w:rsidRPr="00F25BE7">
        <w:rPr>
          <w:rStyle w:val="apple-converted-space"/>
          <w:b/>
          <w:bCs/>
          <w:i/>
          <w:iCs/>
          <w:sz w:val="28"/>
          <w:szCs w:val="28"/>
        </w:rPr>
        <w:t xml:space="preserve"> </w:t>
      </w:r>
      <w:r w:rsidRPr="00F25BE7">
        <w:rPr>
          <w:rStyle w:val="normaltextrunscx32627041"/>
          <w:sz w:val="28"/>
          <w:szCs w:val="28"/>
        </w:rPr>
        <w:t>населения представлено 3-мя торговыми</w:t>
      </w:r>
      <w:r>
        <w:rPr>
          <w:rStyle w:val="apple-converted-space"/>
          <w:sz w:val="28"/>
          <w:szCs w:val="28"/>
        </w:rPr>
        <w:t xml:space="preserve"> </w:t>
      </w:r>
      <w:r w:rsidRPr="00F25BE7">
        <w:rPr>
          <w:rStyle w:val="normaltextrunscx32627041"/>
          <w:sz w:val="28"/>
          <w:szCs w:val="28"/>
        </w:rPr>
        <w:t>точками</w:t>
      </w:r>
      <w:r>
        <w:rPr>
          <w:rStyle w:val="normaltextrunscx32627041"/>
          <w:sz w:val="28"/>
          <w:szCs w:val="28"/>
        </w:rPr>
        <w:t xml:space="preserve">: </w:t>
      </w:r>
      <w:r w:rsidRPr="00F25BE7">
        <w:rPr>
          <w:rStyle w:val="normaltextrunscx32627041"/>
          <w:sz w:val="28"/>
          <w:szCs w:val="28"/>
        </w:rPr>
        <w:t>в с.</w:t>
      </w:r>
      <w:r>
        <w:rPr>
          <w:rStyle w:val="normaltextrunscx32627041"/>
          <w:sz w:val="28"/>
          <w:szCs w:val="28"/>
        </w:rPr>
        <w:t xml:space="preserve"> </w:t>
      </w:r>
      <w:r w:rsidRPr="00F25BE7">
        <w:rPr>
          <w:rStyle w:val="normaltextrunscx32627041"/>
          <w:sz w:val="28"/>
          <w:szCs w:val="28"/>
        </w:rPr>
        <w:t>Русская Паевка</w:t>
      </w:r>
      <w:r w:rsidRPr="00F25BE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25BE7">
        <w:rPr>
          <w:sz w:val="28"/>
          <w:szCs w:val="28"/>
        </w:rPr>
        <w:t>ИП Максимова Т.В</w:t>
      </w:r>
      <w:r w:rsidRPr="00F25BE7">
        <w:rPr>
          <w:rStyle w:val="normaltextrunscx32627041"/>
          <w:sz w:val="28"/>
          <w:szCs w:val="28"/>
        </w:rPr>
        <w:t xml:space="preserve">., </w:t>
      </w:r>
      <w:r w:rsidRPr="00F25BE7">
        <w:rPr>
          <w:sz w:val="28"/>
          <w:szCs w:val="28"/>
        </w:rPr>
        <w:t>в с.</w:t>
      </w:r>
      <w:r>
        <w:rPr>
          <w:sz w:val="28"/>
          <w:szCs w:val="28"/>
        </w:rPr>
        <w:t xml:space="preserve"> </w:t>
      </w:r>
      <w:r w:rsidRPr="00F25BE7">
        <w:rPr>
          <w:sz w:val="28"/>
          <w:szCs w:val="28"/>
        </w:rPr>
        <w:t>Чел</w:t>
      </w:r>
      <w:r>
        <w:rPr>
          <w:sz w:val="28"/>
          <w:szCs w:val="28"/>
        </w:rPr>
        <w:t xml:space="preserve">модеевский </w:t>
      </w:r>
      <w:r w:rsidRPr="00F25BE7">
        <w:rPr>
          <w:sz w:val="28"/>
          <w:szCs w:val="28"/>
        </w:rPr>
        <w:t>Майдан -</w:t>
      </w:r>
      <w:r>
        <w:rPr>
          <w:sz w:val="28"/>
          <w:szCs w:val="28"/>
        </w:rPr>
        <w:t xml:space="preserve"> </w:t>
      </w:r>
      <w:r w:rsidRPr="00F25BE7">
        <w:rPr>
          <w:sz w:val="28"/>
          <w:szCs w:val="28"/>
        </w:rPr>
        <w:t xml:space="preserve">ИП Колесников В.В., </w:t>
      </w:r>
      <w:r w:rsidRPr="00F25BE7">
        <w:rPr>
          <w:rStyle w:val="normaltextrunscx32627041"/>
          <w:sz w:val="28"/>
          <w:szCs w:val="28"/>
        </w:rPr>
        <w:t>в с.</w:t>
      </w:r>
      <w:r>
        <w:rPr>
          <w:rStyle w:val="normaltextrunscx32627041"/>
          <w:sz w:val="28"/>
          <w:szCs w:val="28"/>
        </w:rPr>
        <w:t xml:space="preserve"> </w:t>
      </w:r>
      <w:r w:rsidRPr="00F25BE7">
        <w:rPr>
          <w:rStyle w:val="normaltextrunscx32627041"/>
          <w:sz w:val="28"/>
          <w:szCs w:val="28"/>
        </w:rPr>
        <w:t>Ямщина -</w:t>
      </w:r>
      <w:r>
        <w:rPr>
          <w:rStyle w:val="normaltextrunscx32627041"/>
          <w:sz w:val="28"/>
          <w:szCs w:val="28"/>
        </w:rPr>
        <w:t xml:space="preserve"> </w:t>
      </w:r>
      <w:r w:rsidRPr="00F25BE7">
        <w:rPr>
          <w:rStyle w:val="normaltextrunscx32627041"/>
          <w:sz w:val="28"/>
          <w:szCs w:val="28"/>
        </w:rPr>
        <w:t>ИП Ильин С.В., в д</w:t>
      </w:r>
      <w:r>
        <w:rPr>
          <w:rStyle w:val="normaltextrunscx32627041"/>
          <w:sz w:val="28"/>
          <w:szCs w:val="28"/>
        </w:rPr>
        <w:t xml:space="preserve">. </w:t>
      </w:r>
      <w:r w:rsidRPr="00F25BE7">
        <w:rPr>
          <w:rStyle w:val="normaltextrunscx32627041"/>
          <w:sz w:val="28"/>
          <w:szCs w:val="28"/>
        </w:rPr>
        <w:t>Кульмеж и с</w:t>
      </w:r>
      <w:r>
        <w:rPr>
          <w:rStyle w:val="normaltextrunscx32627041"/>
          <w:sz w:val="28"/>
          <w:szCs w:val="28"/>
        </w:rPr>
        <w:t>.</w:t>
      </w:r>
      <w:r w:rsidRPr="00F25BE7">
        <w:rPr>
          <w:rStyle w:val="normaltextrunscx32627041"/>
          <w:sz w:val="28"/>
          <w:szCs w:val="28"/>
        </w:rPr>
        <w:t xml:space="preserve"> Засечная Слобода  выездную торговлю осуществляет -</w:t>
      </w:r>
      <w:r>
        <w:rPr>
          <w:rStyle w:val="normaltextrunscx32627041"/>
          <w:sz w:val="28"/>
          <w:szCs w:val="28"/>
        </w:rPr>
        <w:t xml:space="preserve"> </w:t>
      </w:r>
      <w:r w:rsidRPr="00F25BE7">
        <w:rPr>
          <w:rStyle w:val="normaltextrunscx32627041"/>
          <w:sz w:val="28"/>
          <w:szCs w:val="28"/>
        </w:rPr>
        <w:t>ИП Ильин С.В</w:t>
      </w:r>
      <w:r>
        <w:rPr>
          <w:rStyle w:val="normaltextrunscx32627041"/>
          <w:sz w:val="28"/>
          <w:szCs w:val="28"/>
        </w:rPr>
        <w:t>.</w:t>
      </w:r>
      <w:r w:rsidRPr="00F25BE7">
        <w:rPr>
          <w:rStyle w:val="normaltextrunscx32627041"/>
          <w:sz w:val="28"/>
          <w:szCs w:val="28"/>
        </w:rPr>
        <w:t xml:space="preserve"> два раза в неделю (вторник, пятница)</w:t>
      </w:r>
      <w:r>
        <w:rPr>
          <w:rStyle w:val="normaltextrunscx32627041"/>
          <w:sz w:val="28"/>
          <w:szCs w:val="28"/>
        </w:rPr>
        <w:t>,</w:t>
      </w:r>
      <w:r w:rsidRPr="00F25BE7">
        <w:rPr>
          <w:rStyle w:val="normaltextrunscx32627041"/>
          <w:sz w:val="28"/>
          <w:szCs w:val="28"/>
        </w:rPr>
        <w:t xml:space="preserve"> ассортимент товара полностью удовлетворяет спрос жителей.</w:t>
      </w:r>
      <w:r w:rsidRPr="00F25BE7">
        <w:rPr>
          <w:rStyle w:val="eopscx32627041"/>
          <w:sz w:val="28"/>
          <w:szCs w:val="28"/>
        </w:rPr>
        <w:t> 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Style w:val="eopscx32627041"/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Розничный товарооборот выполнен на 133 </w:t>
      </w:r>
      <w:r w:rsidR="00E4136A">
        <w:rPr>
          <w:rFonts w:ascii="Times New Roman" w:hAnsi="Times New Roman"/>
          <w:sz w:val="28"/>
          <w:szCs w:val="28"/>
        </w:rPr>
        <w:t>%</w:t>
      </w:r>
      <w:r w:rsidRPr="00F25BE7">
        <w:rPr>
          <w:rFonts w:ascii="Times New Roman" w:hAnsi="Times New Roman"/>
          <w:sz w:val="28"/>
          <w:szCs w:val="28"/>
        </w:rPr>
        <w:t>, при прогнозе 11</w:t>
      </w:r>
      <w:r w:rsidR="00E4136A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000 т.руб.</w:t>
      </w:r>
      <w:r w:rsidR="00E413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136A">
        <w:rPr>
          <w:rFonts w:ascii="Times New Roman" w:hAnsi="Times New Roman"/>
          <w:sz w:val="28"/>
          <w:szCs w:val="28"/>
        </w:rPr>
        <w:t xml:space="preserve">фактически составил </w:t>
      </w:r>
      <w:r w:rsidRPr="00F25BE7">
        <w:rPr>
          <w:rFonts w:ascii="Times New Roman" w:hAnsi="Times New Roman"/>
          <w:sz w:val="28"/>
          <w:szCs w:val="28"/>
        </w:rPr>
        <w:t>14631,8 тыс. руб.</w:t>
      </w:r>
    </w:p>
    <w:p w:rsidR="00F25BE7" w:rsidRPr="00F25BE7" w:rsidRDefault="00F25BE7" w:rsidP="00F25BE7">
      <w:pPr>
        <w:pStyle w:val="paragraphscx32627041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F25BE7">
        <w:rPr>
          <w:rStyle w:val="normaltextrunscx32627041"/>
          <w:bCs/>
          <w:iCs/>
          <w:sz w:val="28"/>
          <w:szCs w:val="28"/>
        </w:rPr>
        <w:lastRenderedPageBreak/>
        <w:t>Услуги почтовой связи</w:t>
      </w:r>
      <w:r w:rsidR="00E4136A">
        <w:rPr>
          <w:rStyle w:val="apple-converted-space"/>
          <w:sz w:val="28"/>
          <w:szCs w:val="28"/>
        </w:rPr>
        <w:t xml:space="preserve"> </w:t>
      </w:r>
      <w:r w:rsidRPr="00F25BE7">
        <w:rPr>
          <w:rStyle w:val="normaltextrunscx32627041"/>
          <w:sz w:val="28"/>
          <w:szCs w:val="28"/>
        </w:rPr>
        <w:t>оказываются почтовым отделением «Почта России», где занято сейчас 4 человека. Работа отделения связи полностью удовлетворяет население.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color w:val="000000"/>
          <w:sz w:val="28"/>
          <w:szCs w:val="28"/>
        </w:rPr>
        <w:t>Общая площадь земель на территории Русско-Паевского сельского поселения составляет</w:t>
      </w:r>
      <w:r w:rsidR="00E413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5BE7">
        <w:rPr>
          <w:rFonts w:ascii="Times New Roman" w:hAnsi="Times New Roman"/>
          <w:color w:val="000000"/>
          <w:sz w:val="28"/>
          <w:szCs w:val="28"/>
        </w:rPr>
        <w:t xml:space="preserve">13973 га, из них земли сельскохозяйственного </w:t>
      </w:r>
      <w:r w:rsidR="00E4136A">
        <w:rPr>
          <w:rFonts w:ascii="Times New Roman" w:hAnsi="Times New Roman"/>
          <w:color w:val="000000"/>
          <w:sz w:val="28"/>
          <w:szCs w:val="28"/>
        </w:rPr>
        <w:t xml:space="preserve">назначения составляют  12175 га, </w:t>
      </w:r>
      <w:r w:rsidRPr="00F25BE7">
        <w:rPr>
          <w:rFonts w:ascii="Times New Roman" w:hAnsi="Times New Roman"/>
          <w:color w:val="000000"/>
          <w:sz w:val="28"/>
          <w:szCs w:val="28"/>
        </w:rPr>
        <w:t>земли используются по назначению, обрабатываются</w:t>
      </w:r>
      <w:r w:rsidRPr="00F25BE7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color w:val="000000"/>
          <w:sz w:val="28"/>
          <w:szCs w:val="28"/>
        </w:rPr>
        <w:t xml:space="preserve">сельскохозяйственными предприятиями:  </w:t>
      </w:r>
      <w:r w:rsidRPr="00F25BE7">
        <w:rPr>
          <w:rFonts w:ascii="Times New Roman" w:hAnsi="Times New Roman"/>
          <w:sz w:val="28"/>
          <w:szCs w:val="28"/>
        </w:rPr>
        <w:t>ООО «Нива», ООО «Челмайданское», ЗАО «Мордовский Бекон», ООО МолАгро, ИП Шестопалов Н.В., ИП Маврушкин Е.В.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На 1 января 2024 г. в личных подсобных хозяйствах Русско-Паевского сельского поселения насчитывается 37 голов КРС, в том числе 24 коров, овец и коз 64 голов из них маточное поголовье 37 голов и птицы- 1898 голов.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Администрацией Русско-Паевского сельского поселения ежегодно разрабатывается и утверждается на сессии Совета депутатов Русско-Паевского сельского поселения программы, мероприятия социально-экономического развития территории поселения. В этих мероприятиях поставлены задачи, цели и сроки исполнения в области сельского хозяйства, развития личных подворий, капитального строительства, благоустройства территории, социальной сферы и охрана общественного порядка.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Для информации населения о деятельности администрации Русско-Паевского сельского поселения используется официальный сайт администрации, где размещаются нормативные документы. Для обнародования нормативных правовых актов используются информационные бюллетени и информационные стенды.</w:t>
      </w:r>
    </w:p>
    <w:p w:rsidR="00F25BE7" w:rsidRPr="00F25BE7" w:rsidRDefault="00F25BE7" w:rsidP="00F25BE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Основной структурной единицей территории, как бюджетообразующий субъект является </w:t>
      </w:r>
      <w:r w:rsidR="00E4136A">
        <w:rPr>
          <w:rFonts w:ascii="Times New Roman" w:hAnsi="Times New Roman"/>
          <w:sz w:val="28"/>
          <w:szCs w:val="28"/>
        </w:rPr>
        <w:t xml:space="preserve">сельхозпредприятие ООО «Нива», </w:t>
      </w:r>
      <w:r w:rsidRPr="00F25BE7">
        <w:rPr>
          <w:rFonts w:ascii="Times New Roman" w:hAnsi="Times New Roman"/>
          <w:sz w:val="28"/>
          <w:szCs w:val="28"/>
        </w:rPr>
        <w:t>ООО «Челмайданское» и ЗАО Мордовский Бекон.</w:t>
      </w:r>
    </w:p>
    <w:p w:rsidR="00F25BE7" w:rsidRPr="00E4136A" w:rsidRDefault="00F25BE7" w:rsidP="00E4136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Бюджет за 2023 год</w:t>
      </w:r>
      <w:r w:rsidRPr="00F25B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практически исполнен на 97,7 %.</w:t>
      </w:r>
      <w:r w:rsidR="00E4136A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 xml:space="preserve">Собственные доходы  выполнены на 93,9 </w:t>
      </w:r>
      <w:r w:rsidR="00E4136A">
        <w:rPr>
          <w:rFonts w:ascii="Times New Roman" w:hAnsi="Times New Roman"/>
          <w:sz w:val="28"/>
          <w:szCs w:val="28"/>
        </w:rPr>
        <w:t>%</w:t>
      </w:r>
      <w:r w:rsidRPr="00F25BE7">
        <w:rPr>
          <w:rFonts w:ascii="Times New Roman" w:hAnsi="Times New Roman"/>
          <w:sz w:val="28"/>
          <w:szCs w:val="28"/>
        </w:rPr>
        <w:t xml:space="preserve"> при </w:t>
      </w:r>
      <w:r w:rsidR="00E4136A">
        <w:rPr>
          <w:rFonts w:ascii="Times New Roman" w:hAnsi="Times New Roman"/>
          <w:sz w:val="28"/>
          <w:szCs w:val="28"/>
        </w:rPr>
        <w:t xml:space="preserve">плане </w:t>
      </w:r>
      <w:r w:rsidRPr="00F25BE7">
        <w:rPr>
          <w:rFonts w:ascii="Times New Roman" w:hAnsi="Times New Roman"/>
          <w:sz w:val="28"/>
          <w:szCs w:val="28"/>
        </w:rPr>
        <w:t>1678,2 тыс.</w:t>
      </w:r>
      <w:r w:rsidR="00E4136A">
        <w:rPr>
          <w:rFonts w:ascii="Times New Roman" w:hAnsi="Times New Roman"/>
          <w:sz w:val="28"/>
          <w:szCs w:val="28"/>
        </w:rPr>
        <w:t xml:space="preserve"> рублей, </w:t>
      </w:r>
      <w:r w:rsidRPr="00F25BE7">
        <w:rPr>
          <w:rFonts w:ascii="Times New Roman" w:hAnsi="Times New Roman"/>
          <w:sz w:val="28"/>
          <w:szCs w:val="28"/>
        </w:rPr>
        <w:t>фактически поступило</w:t>
      </w:r>
      <w:r w:rsidR="00E4136A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1575,6 тыс. рублей или на 102584 рублей меньше.</w:t>
      </w:r>
      <w:r w:rsidR="00E4136A">
        <w:rPr>
          <w:rFonts w:ascii="Times New Roman" w:hAnsi="Times New Roman"/>
          <w:sz w:val="28"/>
          <w:szCs w:val="28"/>
        </w:rPr>
        <w:t xml:space="preserve"> На начало года допущена </w:t>
      </w:r>
      <w:r w:rsidRPr="00F25BE7">
        <w:rPr>
          <w:rFonts w:ascii="Times New Roman" w:hAnsi="Times New Roman"/>
          <w:sz w:val="28"/>
          <w:szCs w:val="28"/>
        </w:rPr>
        <w:t>кредиторская задолженность по на</w:t>
      </w:r>
      <w:r w:rsidR="00E4136A">
        <w:rPr>
          <w:rFonts w:ascii="Times New Roman" w:hAnsi="Times New Roman"/>
          <w:sz w:val="28"/>
          <w:szCs w:val="28"/>
        </w:rPr>
        <w:t xml:space="preserve">числению на заработную плату и энергоносителям в сумме </w:t>
      </w:r>
      <w:r w:rsidRPr="00F25BE7">
        <w:rPr>
          <w:rFonts w:ascii="Times New Roman" w:hAnsi="Times New Roman"/>
          <w:sz w:val="28"/>
          <w:szCs w:val="28"/>
        </w:rPr>
        <w:t>250942 тыс. рублей,</w:t>
      </w:r>
      <w:r w:rsidR="00E4136A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в том числе; фонды на заработную плату за декабрь 110879</w:t>
      </w:r>
      <w:r w:rsidR="00E4136A">
        <w:rPr>
          <w:rFonts w:ascii="Times New Roman" w:hAnsi="Times New Roman"/>
          <w:sz w:val="28"/>
          <w:szCs w:val="28"/>
        </w:rPr>
        <w:t xml:space="preserve"> рублей.</w:t>
      </w:r>
    </w:p>
    <w:p w:rsidR="00F25BE7" w:rsidRDefault="00F25BE7" w:rsidP="00E4136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Доходная часть бюджета:       </w:t>
      </w:r>
    </w:p>
    <w:tbl>
      <w:tblPr>
        <w:tblW w:w="0" w:type="auto"/>
        <w:jc w:val="center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4252"/>
        <w:gridCol w:w="1701"/>
        <w:gridCol w:w="1554"/>
        <w:gridCol w:w="998"/>
        <w:gridCol w:w="1403"/>
      </w:tblGrid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54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(+,-)</w:t>
            </w:r>
          </w:p>
        </w:tc>
      </w:tr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174200</w:t>
            </w:r>
          </w:p>
        </w:tc>
        <w:tc>
          <w:tcPr>
            <w:tcW w:w="1554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268236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+</w:t>
            </w:r>
            <w:r w:rsidR="00E41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5BE7">
              <w:rPr>
                <w:rFonts w:ascii="Times New Roman" w:hAnsi="Times New Roman"/>
                <w:sz w:val="28"/>
                <w:szCs w:val="28"/>
              </w:rPr>
              <w:t>94036</w:t>
            </w:r>
          </w:p>
        </w:tc>
      </w:tr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Единый с/х налог</w:t>
            </w:r>
          </w:p>
        </w:tc>
        <w:tc>
          <w:tcPr>
            <w:tcW w:w="1701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192600</w:t>
            </w:r>
          </w:p>
        </w:tc>
        <w:tc>
          <w:tcPr>
            <w:tcW w:w="1554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116277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-</w:t>
            </w:r>
            <w:r w:rsidR="00E41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5BE7">
              <w:rPr>
                <w:rFonts w:ascii="Times New Roman" w:hAnsi="Times New Roman"/>
                <w:sz w:val="28"/>
                <w:szCs w:val="28"/>
              </w:rPr>
              <w:t>76323</w:t>
            </w:r>
          </w:p>
        </w:tc>
      </w:tr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701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59000</w:t>
            </w:r>
          </w:p>
        </w:tc>
        <w:tc>
          <w:tcPr>
            <w:tcW w:w="1554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62552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+</w:t>
            </w:r>
            <w:r w:rsidR="00E41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5BE7">
              <w:rPr>
                <w:rFonts w:ascii="Times New Roman" w:hAnsi="Times New Roman"/>
                <w:sz w:val="28"/>
                <w:szCs w:val="28"/>
              </w:rPr>
              <w:t>3552</w:t>
            </w:r>
          </w:p>
        </w:tc>
      </w:tr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Земельный налог с физ. лиц</w:t>
            </w:r>
          </w:p>
        </w:tc>
        <w:tc>
          <w:tcPr>
            <w:tcW w:w="1701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259500</w:t>
            </w:r>
          </w:p>
        </w:tc>
        <w:tc>
          <w:tcPr>
            <w:tcW w:w="1554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283130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109,1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+</w:t>
            </w:r>
            <w:r w:rsidR="00E41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5BE7">
              <w:rPr>
                <w:rFonts w:ascii="Times New Roman" w:hAnsi="Times New Roman"/>
                <w:sz w:val="28"/>
                <w:szCs w:val="28"/>
              </w:rPr>
              <w:t>23630</w:t>
            </w:r>
          </w:p>
        </w:tc>
      </w:tr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Земельный налог с юр. лиц</w:t>
            </w:r>
          </w:p>
        </w:tc>
        <w:tc>
          <w:tcPr>
            <w:tcW w:w="1701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632800</w:t>
            </w:r>
          </w:p>
        </w:tc>
        <w:tc>
          <w:tcPr>
            <w:tcW w:w="1554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503200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79,5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-</w:t>
            </w:r>
            <w:r w:rsidR="00E41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5BE7">
              <w:rPr>
                <w:rFonts w:ascii="Times New Roman" w:hAnsi="Times New Roman"/>
                <w:sz w:val="28"/>
                <w:szCs w:val="28"/>
              </w:rPr>
              <w:t>129600</w:t>
            </w:r>
          </w:p>
        </w:tc>
      </w:tr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F25BE7" w:rsidRPr="00F25BE7" w:rsidRDefault="00F25BE7" w:rsidP="006A66F1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Аренда</w:t>
            </w:r>
          </w:p>
        </w:tc>
        <w:tc>
          <w:tcPr>
            <w:tcW w:w="1701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60100</w:t>
            </w:r>
          </w:p>
        </w:tc>
        <w:tc>
          <w:tcPr>
            <w:tcW w:w="1554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72221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120,2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+12121</w:t>
            </w:r>
          </w:p>
        </w:tc>
      </w:tr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D44143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F25BE7" w:rsidRPr="00D44143" w:rsidRDefault="00F25BE7" w:rsidP="006A66F1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143">
              <w:rPr>
                <w:rFonts w:ascii="Times New Roman" w:hAnsi="Times New Roman"/>
                <w:sz w:val="28"/>
                <w:szCs w:val="28"/>
              </w:rPr>
              <w:t>Средства самообложения</w:t>
            </w:r>
          </w:p>
        </w:tc>
        <w:tc>
          <w:tcPr>
            <w:tcW w:w="1701" w:type="dxa"/>
          </w:tcPr>
          <w:p w:rsidR="00F25BE7" w:rsidRPr="00D44143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43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554" w:type="dxa"/>
          </w:tcPr>
          <w:p w:rsidR="00F25BE7" w:rsidRPr="00D44143" w:rsidRDefault="00F25BE7" w:rsidP="00E4136A">
            <w:pPr>
              <w:pStyle w:val="ab"/>
              <w:spacing w:line="276" w:lineRule="auto"/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43">
              <w:rPr>
                <w:rFonts w:ascii="Times New Roman" w:hAnsi="Times New Roman"/>
                <w:sz w:val="28"/>
                <w:szCs w:val="28"/>
              </w:rPr>
              <w:t>270000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D44143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43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D44143" w:rsidRDefault="00F25BE7" w:rsidP="00E4136A">
            <w:pPr>
              <w:pStyle w:val="ab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2" w:type="dxa"/>
          </w:tcPr>
          <w:p w:rsidR="00F25BE7" w:rsidRPr="00F25BE7" w:rsidRDefault="00F25BE7" w:rsidP="006A66F1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Продажа земли</w:t>
            </w:r>
          </w:p>
        </w:tc>
        <w:tc>
          <w:tcPr>
            <w:tcW w:w="1701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250000</w:t>
            </w:r>
          </w:p>
        </w:tc>
        <w:tc>
          <w:tcPr>
            <w:tcW w:w="1554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BE7">
              <w:rPr>
                <w:rFonts w:ascii="Times New Roman" w:hAnsi="Times New Roman"/>
                <w:sz w:val="28"/>
                <w:szCs w:val="28"/>
              </w:rPr>
              <w:t>250000</w:t>
            </w:r>
          </w:p>
        </w:tc>
      </w:tr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F25BE7" w:rsidRDefault="00F25BE7" w:rsidP="006A66F1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25BE7" w:rsidRPr="00F25BE7" w:rsidRDefault="00F25BE7" w:rsidP="006A66F1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701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1678200</w:t>
            </w:r>
          </w:p>
        </w:tc>
        <w:tc>
          <w:tcPr>
            <w:tcW w:w="1554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1575616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93,9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413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102584</w:t>
            </w:r>
          </w:p>
        </w:tc>
      </w:tr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F25BE7" w:rsidRDefault="00F25BE7" w:rsidP="006A66F1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25BE7" w:rsidRPr="00D44143" w:rsidRDefault="00F25BE7" w:rsidP="006A66F1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143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</w:tcPr>
          <w:p w:rsidR="00F25BE7" w:rsidRPr="00D44143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43">
              <w:rPr>
                <w:rFonts w:ascii="Times New Roman" w:hAnsi="Times New Roman"/>
                <w:sz w:val="28"/>
                <w:szCs w:val="28"/>
              </w:rPr>
              <w:t>2702037</w:t>
            </w:r>
          </w:p>
        </w:tc>
        <w:tc>
          <w:tcPr>
            <w:tcW w:w="1554" w:type="dxa"/>
          </w:tcPr>
          <w:p w:rsidR="00F25BE7" w:rsidRPr="00D44143" w:rsidRDefault="00F25BE7" w:rsidP="00E4136A">
            <w:pPr>
              <w:pStyle w:val="ab"/>
              <w:spacing w:line="276" w:lineRule="auto"/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43">
              <w:rPr>
                <w:rFonts w:ascii="Times New Roman" w:hAnsi="Times New Roman"/>
                <w:sz w:val="28"/>
                <w:szCs w:val="28"/>
              </w:rPr>
              <w:t>2702037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D44143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4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D44143" w:rsidRDefault="00F25BE7" w:rsidP="00E4136A">
            <w:pPr>
              <w:pStyle w:val="ab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BE7" w:rsidRPr="00F25BE7" w:rsidTr="006A66F1">
        <w:trPr>
          <w:jc w:val="center"/>
        </w:trPr>
        <w:tc>
          <w:tcPr>
            <w:tcW w:w="556" w:type="dxa"/>
          </w:tcPr>
          <w:p w:rsidR="00F25BE7" w:rsidRPr="00F25BE7" w:rsidRDefault="00F25BE7" w:rsidP="006A66F1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25BE7" w:rsidRPr="00F25BE7" w:rsidRDefault="00F25BE7" w:rsidP="006A66F1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</w:tcPr>
          <w:p w:rsidR="00F25BE7" w:rsidRPr="00F25BE7" w:rsidRDefault="00F25BE7" w:rsidP="00E4136A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4380237</w:t>
            </w:r>
          </w:p>
        </w:tc>
        <w:tc>
          <w:tcPr>
            <w:tcW w:w="1554" w:type="dxa"/>
          </w:tcPr>
          <w:p w:rsidR="00F25BE7" w:rsidRPr="00F25BE7" w:rsidRDefault="00F25BE7" w:rsidP="00E4136A">
            <w:pPr>
              <w:pStyle w:val="ab"/>
              <w:spacing w:line="276" w:lineRule="auto"/>
              <w:ind w:firstLine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4277653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97,7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25BE7" w:rsidRPr="00F25BE7" w:rsidRDefault="00F25BE7" w:rsidP="00E4136A">
            <w:pPr>
              <w:pStyle w:val="ab"/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413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5BE7">
              <w:rPr>
                <w:rFonts w:ascii="Times New Roman" w:hAnsi="Times New Roman"/>
                <w:b/>
                <w:sz w:val="28"/>
                <w:szCs w:val="28"/>
              </w:rPr>
              <w:t>102584</w:t>
            </w:r>
          </w:p>
        </w:tc>
      </w:tr>
    </w:tbl>
    <w:p w:rsidR="00F25BE7" w:rsidRPr="00F25BE7" w:rsidRDefault="00F25BE7" w:rsidP="00F25BE7">
      <w:p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25BE7" w:rsidRPr="00F25BE7" w:rsidRDefault="00F25BE7" w:rsidP="00F25BE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Исполнение бюджета за 2023 год выглядит следующим образом: из</w:t>
      </w:r>
      <w:r w:rsidRPr="00F25B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план 4380,2 тыс. рублей  выполнено 4277,6 тыс. рублей.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Расходная часть бюджета Русско-Паевского сельского поселения составила: </w:t>
      </w:r>
      <w:r w:rsidR="00CE49C3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план 5997,8 тыс.</w:t>
      </w:r>
      <w:r w:rsidR="00CE49C3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рублей</w:t>
      </w:r>
      <w:r w:rsidR="00CE49C3">
        <w:rPr>
          <w:rFonts w:ascii="Times New Roman" w:hAnsi="Times New Roman"/>
          <w:sz w:val="28"/>
          <w:szCs w:val="28"/>
        </w:rPr>
        <w:t>,</w:t>
      </w:r>
      <w:r w:rsidRPr="00F25BE7">
        <w:rPr>
          <w:rFonts w:ascii="Times New Roman" w:hAnsi="Times New Roman"/>
          <w:sz w:val="28"/>
          <w:szCs w:val="28"/>
        </w:rPr>
        <w:t xml:space="preserve"> израсходовано 4945,1 тыс.рублей, в том числе</w:t>
      </w:r>
      <w:r w:rsidR="00CE49C3">
        <w:rPr>
          <w:rFonts w:ascii="Times New Roman" w:hAnsi="Times New Roman"/>
          <w:sz w:val="28"/>
          <w:szCs w:val="28"/>
        </w:rPr>
        <w:t>: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BE7">
        <w:rPr>
          <w:rFonts w:ascii="Times New Roman" w:hAnsi="Times New Roman"/>
          <w:bCs/>
          <w:sz w:val="28"/>
          <w:szCs w:val="28"/>
        </w:rPr>
        <w:t>- общегосударственные вопросы – 2364,8 тыс.рублей;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BE7">
        <w:rPr>
          <w:rFonts w:ascii="Times New Roman" w:hAnsi="Times New Roman"/>
          <w:bCs/>
          <w:sz w:val="28"/>
          <w:szCs w:val="28"/>
        </w:rPr>
        <w:t xml:space="preserve">- дорожный фонд </w:t>
      </w:r>
      <w:r w:rsidR="00CE49C3">
        <w:rPr>
          <w:rFonts w:ascii="Times New Roman" w:hAnsi="Times New Roman"/>
          <w:bCs/>
          <w:sz w:val="28"/>
          <w:szCs w:val="28"/>
        </w:rPr>
        <w:t>-</w:t>
      </w:r>
      <w:r w:rsidRPr="00F25BE7">
        <w:rPr>
          <w:rFonts w:ascii="Times New Roman" w:hAnsi="Times New Roman"/>
          <w:bCs/>
          <w:sz w:val="28"/>
          <w:szCs w:val="28"/>
        </w:rPr>
        <w:t xml:space="preserve"> 329,9</w:t>
      </w:r>
      <w:r w:rsidR="00CE49C3">
        <w:rPr>
          <w:rFonts w:ascii="Times New Roman" w:hAnsi="Times New Roman"/>
          <w:bCs/>
          <w:sz w:val="28"/>
          <w:szCs w:val="28"/>
        </w:rPr>
        <w:t xml:space="preserve"> </w:t>
      </w:r>
      <w:r w:rsidRPr="00F25BE7">
        <w:rPr>
          <w:rFonts w:ascii="Times New Roman" w:hAnsi="Times New Roman"/>
          <w:bCs/>
          <w:sz w:val="28"/>
          <w:szCs w:val="28"/>
        </w:rPr>
        <w:t>тыс. рублей;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BE7">
        <w:rPr>
          <w:rFonts w:ascii="Times New Roman" w:hAnsi="Times New Roman"/>
          <w:bCs/>
          <w:sz w:val="28"/>
          <w:szCs w:val="28"/>
        </w:rPr>
        <w:t>-благоустройство</w:t>
      </w:r>
      <w:r w:rsidR="00CE49C3">
        <w:rPr>
          <w:rFonts w:ascii="Times New Roman" w:hAnsi="Times New Roman"/>
          <w:bCs/>
          <w:sz w:val="28"/>
          <w:szCs w:val="28"/>
        </w:rPr>
        <w:t xml:space="preserve"> </w:t>
      </w:r>
      <w:r w:rsidRPr="00F25BE7">
        <w:rPr>
          <w:rFonts w:ascii="Times New Roman" w:hAnsi="Times New Roman"/>
          <w:bCs/>
          <w:sz w:val="28"/>
          <w:szCs w:val="28"/>
        </w:rPr>
        <w:t>-</w:t>
      </w:r>
      <w:r w:rsidR="00CE49C3">
        <w:rPr>
          <w:rFonts w:ascii="Times New Roman" w:hAnsi="Times New Roman"/>
          <w:bCs/>
          <w:sz w:val="28"/>
          <w:szCs w:val="28"/>
        </w:rPr>
        <w:t xml:space="preserve"> </w:t>
      </w:r>
      <w:r w:rsidRPr="00F25BE7">
        <w:rPr>
          <w:rFonts w:ascii="Times New Roman" w:hAnsi="Times New Roman"/>
          <w:bCs/>
          <w:sz w:val="28"/>
          <w:szCs w:val="28"/>
        </w:rPr>
        <w:t>1886,3</w:t>
      </w:r>
      <w:r w:rsidR="00CE49C3">
        <w:rPr>
          <w:rFonts w:ascii="Times New Roman" w:hAnsi="Times New Roman"/>
          <w:bCs/>
          <w:sz w:val="28"/>
          <w:szCs w:val="28"/>
        </w:rPr>
        <w:t xml:space="preserve"> </w:t>
      </w:r>
      <w:r w:rsidRPr="00F25BE7">
        <w:rPr>
          <w:rFonts w:ascii="Times New Roman" w:hAnsi="Times New Roman"/>
          <w:bCs/>
          <w:sz w:val="28"/>
          <w:szCs w:val="28"/>
        </w:rPr>
        <w:t>тыс  рублей: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BE7">
        <w:rPr>
          <w:rFonts w:ascii="Times New Roman" w:hAnsi="Times New Roman"/>
          <w:bCs/>
          <w:sz w:val="28"/>
          <w:szCs w:val="28"/>
        </w:rPr>
        <w:t xml:space="preserve">- воинский учет </w:t>
      </w:r>
      <w:r w:rsidR="00CE49C3">
        <w:rPr>
          <w:rFonts w:ascii="Times New Roman" w:hAnsi="Times New Roman"/>
          <w:bCs/>
          <w:sz w:val="28"/>
          <w:szCs w:val="28"/>
        </w:rPr>
        <w:t>-</w:t>
      </w:r>
      <w:r w:rsidRPr="00F25BE7">
        <w:rPr>
          <w:rFonts w:ascii="Times New Roman" w:hAnsi="Times New Roman"/>
          <w:bCs/>
          <w:sz w:val="28"/>
          <w:szCs w:val="28"/>
        </w:rPr>
        <w:t xml:space="preserve"> 109,3 тыс.рублей;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BE7">
        <w:rPr>
          <w:rFonts w:ascii="Times New Roman" w:hAnsi="Times New Roman"/>
          <w:bCs/>
          <w:sz w:val="28"/>
          <w:szCs w:val="28"/>
        </w:rPr>
        <w:t xml:space="preserve">- пенсия </w:t>
      </w:r>
      <w:r w:rsidR="00CE49C3">
        <w:rPr>
          <w:rFonts w:ascii="Times New Roman" w:hAnsi="Times New Roman"/>
          <w:bCs/>
          <w:sz w:val="28"/>
          <w:szCs w:val="28"/>
        </w:rPr>
        <w:t>-</w:t>
      </w:r>
      <w:r w:rsidRPr="00F25BE7">
        <w:rPr>
          <w:rFonts w:ascii="Times New Roman" w:hAnsi="Times New Roman"/>
          <w:bCs/>
          <w:sz w:val="28"/>
          <w:szCs w:val="28"/>
        </w:rPr>
        <w:t xml:space="preserve"> 156,0 тыс.рублей;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BE7">
        <w:rPr>
          <w:rFonts w:ascii="Times New Roman" w:hAnsi="Times New Roman"/>
          <w:bCs/>
          <w:sz w:val="28"/>
          <w:szCs w:val="28"/>
        </w:rPr>
        <w:t>- прочие расходы</w:t>
      </w:r>
      <w:r w:rsidR="00CE49C3">
        <w:rPr>
          <w:rFonts w:ascii="Times New Roman" w:hAnsi="Times New Roman"/>
          <w:bCs/>
          <w:sz w:val="28"/>
          <w:szCs w:val="28"/>
        </w:rPr>
        <w:t xml:space="preserve"> </w:t>
      </w:r>
      <w:r w:rsidRPr="00F25BE7">
        <w:rPr>
          <w:rFonts w:ascii="Times New Roman" w:hAnsi="Times New Roman"/>
          <w:bCs/>
          <w:sz w:val="28"/>
          <w:szCs w:val="28"/>
        </w:rPr>
        <w:t>- 61,1</w:t>
      </w:r>
      <w:r w:rsidR="00CE49C3">
        <w:rPr>
          <w:rFonts w:ascii="Times New Roman" w:hAnsi="Times New Roman"/>
          <w:bCs/>
          <w:sz w:val="28"/>
          <w:szCs w:val="28"/>
        </w:rPr>
        <w:t xml:space="preserve"> </w:t>
      </w:r>
      <w:r w:rsidRPr="00F25BE7">
        <w:rPr>
          <w:rFonts w:ascii="Times New Roman" w:hAnsi="Times New Roman"/>
          <w:bCs/>
          <w:sz w:val="28"/>
          <w:szCs w:val="28"/>
        </w:rPr>
        <w:t>тыс. рублей;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BE7">
        <w:rPr>
          <w:rFonts w:ascii="Times New Roman" w:hAnsi="Times New Roman"/>
          <w:bCs/>
          <w:sz w:val="28"/>
          <w:szCs w:val="28"/>
        </w:rPr>
        <w:t>-</w:t>
      </w:r>
      <w:r w:rsidR="00CE49C3">
        <w:rPr>
          <w:rFonts w:ascii="Times New Roman" w:hAnsi="Times New Roman"/>
          <w:bCs/>
          <w:sz w:val="28"/>
          <w:szCs w:val="28"/>
        </w:rPr>
        <w:t xml:space="preserve"> </w:t>
      </w:r>
      <w:r w:rsidRPr="00F25BE7">
        <w:rPr>
          <w:rFonts w:ascii="Times New Roman" w:hAnsi="Times New Roman"/>
          <w:bCs/>
          <w:sz w:val="28"/>
          <w:szCs w:val="28"/>
        </w:rPr>
        <w:t>резервный фонд</w:t>
      </w:r>
      <w:r w:rsidR="00CE49C3">
        <w:rPr>
          <w:rFonts w:ascii="Times New Roman" w:hAnsi="Times New Roman"/>
          <w:bCs/>
          <w:sz w:val="28"/>
          <w:szCs w:val="28"/>
        </w:rPr>
        <w:t xml:space="preserve"> </w:t>
      </w:r>
      <w:r w:rsidRPr="00F25BE7">
        <w:rPr>
          <w:rFonts w:ascii="Times New Roman" w:hAnsi="Times New Roman"/>
          <w:bCs/>
          <w:sz w:val="28"/>
          <w:szCs w:val="28"/>
        </w:rPr>
        <w:t>-</w:t>
      </w:r>
      <w:r w:rsidR="00CE49C3">
        <w:rPr>
          <w:rFonts w:ascii="Times New Roman" w:hAnsi="Times New Roman"/>
          <w:bCs/>
          <w:sz w:val="28"/>
          <w:szCs w:val="28"/>
        </w:rPr>
        <w:t xml:space="preserve"> </w:t>
      </w:r>
      <w:r w:rsidRPr="00F25BE7">
        <w:rPr>
          <w:rFonts w:ascii="Times New Roman" w:hAnsi="Times New Roman"/>
          <w:bCs/>
          <w:sz w:val="28"/>
          <w:szCs w:val="28"/>
        </w:rPr>
        <w:t>37,7 тыс.рублей</w:t>
      </w:r>
      <w:r w:rsidR="00CE49C3">
        <w:rPr>
          <w:rFonts w:ascii="Times New Roman" w:hAnsi="Times New Roman"/>
          <w:bCs/>
          <w:sz w:val="28"/>
          <w:szCs w:val="28"/>
        </w:rPr>
        <w:t>.</w:t>
      </w:r>
    </w:p>
    <w:p w:rsidR="00F25BE7" w:rsidRPr="00F25BE7" w:rsidRDefault="00F25BE7" w:rsidP="00F25BE7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5BE7">
        <w:rPr>
          <w:rFonts w:ascii="Times New Roman" w:eastAsia="Calibri" w:hAnsi="Times New Roman"/>
          <w:sz w:val="28"/>
          <w:szCs w:val="28"/>
          <w:lang w:eastAsia="en-US"/>
        </w:rPr>
        <w:t>На благоустройство территории поселения в 2023 году фактически израсходовано</w:t>
      </w:r>
      <w:r w:rsidR="00CE49C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25BE7">
        <w:rPr>
          <w:rFonts w:ascii="Times New Roman" w:eastAsia="Calibri" w:hAnsi="Times New Roman"/>
          <w:sz w:val="28"/>
          <w:szCs w:val="28"/>
          <w:lang w:eastAsia="en-US"/>
        </w:rPr>
        <w:t>2216,2 рублей</w:t>
      </w:r>
      <w:r w:rsidR="00CE49C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25BE7">
        <w:rPr>
          <w:rFonts w:ascii="Times New Roman" w:eastAsia="Calibri" w:hAnsi="Times New Roman"/>
          <w:sz w:val="28"/>
          <w:szCs w:val="28"/>
          <w:lang w:eastAsia="en-US"/>
        </w:rPr>
        <w:t xml:space="preserve"> в том числе</w:t>
      </w:r>
      <w:r w:rsidR="00CE49C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F25BE7" w:rsidRPr="00F25BE7" w:rsidRDefault="00F25BE7" w:rsidP="00F25BE7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5BE7">
        <w:rPr>
          <w:rFonts w:ascii="Times New Roman" w:eastAsia="Calibri" w:hAnsi="Times New Roman"/>
          <w:sz w:val="28"/>
          <w:szCs w:val="28"/>
          <w:lang w:eastAsia="en-US"/>
        </w:rPr>
        <w:t>- оплата за осв</w:t>
      </w:r>
      <w:r w:rsidR="00CE49C3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25BE7">
        <w:rPr>
          <w:rFonts w:ascii="Times New Roman" w:eastAsia="Calibri" w:hAnsi="Times New Roman"/>
          <w:sz w:val="28"/>
          <w:szCs w:val="28"/>
          <w:lang w:eastAsia="en-US"/>
        </w:rPr>
        <w:t xml:space="preserve">щение </w:t>
      </w:r>
      <w:r w:rsidR="00CE49C3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F25BE7">
        <w:rPr>
          <w:rFonts w:ascii="Times New Roman" w:eastAsia="Calibri" w:hAnsi="Times New Roman"/>
          <w:sz w:val="28"/>
          <w:szCs w:val="28"/>
          <w:lang w:eastAsia="en-US"/>
        </w:rPr>
        <w:t>94,7тыс.рублей.</w:t>
      </w:r>
    </w:p>
    <w:p w:rsidR="00F25BE7" w:rsidRPr="00F25BE7" w:rsidRDefault="00F25BE7" w:rsidP="00F25BE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E49C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 xml:space="preserve">прочие мероприятия по благоустройству </w:t>
      </w:r>
      <w:r w:rsidR="00CE49C3">
        <w:rPr>
          <w:rFonts w:ascii="Times New Roman" w:hAnsi="Times New Roman"/>
          <w:bCs/>
          <w:sz w:val="28"/>
          <w:szCs w:val="28"/>
        </w:rPr>
        <w:t xml:space="preserve">- </w:t>
      </w:r>
      <w:r w:rsidRPr="00F25BE7">
        <w:rPr>
          <w:rFonts w:ascii="Times New Roman" w:hAnsi="Times New Roman"/>
          <w:sz w:val="28"/>
          <w:szCs w:val="28"/>
        </w:rPr>
        <w:t>52,0 тыс.рублей.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- на содержание дорог</w:t>
      </w:r>
      <w:r w:rsidR="00CE49C3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- 329,9</w:t>
      </w:r>
      <w:r w:rsidR="00CE49C3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тыс.руб</w:t>
      </w:r>
      <w:r w:rsidR="00CE49C3">
        <w:rPr>
          <w:rFonts w:ascii="Times New Roman" w:hAnsi="Times New Roman"/>
          <w:sz w:val="28"/>
          <w:szCs w:val="28"/>
        </w:rPr>
        <w:t>лей;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-</w:t>
      </w:r>
      <w:r w:rsidR="00CE49C3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средства самообложения</w:t>
      </w:r>
      <w:r w:rsidR="00CE49C3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-</w:t>
      </w:r>
      <w:r w:rsidR="00CE49C3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1739,6</w:t>
      </w:r>
      <w:r w:rsidR="00CE49C3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тыс.руб</w:t>
      </w:r>
      <w:r w:rsidR="00CE49C3">
        <w:rPr>
          <w:rFonts w:ascii="Times New Roman" w:hAnsi="Times New Roman"/>
          <w:sz w:val="28"/>
          <w:szCs w:val="28"/>
        </w:rPr>
        <w:t>лей.</w:t>
      </w:r>
    </w:p>
    <w:p w:rsidR="00F25BE7" w:rsidRPr="00F25BE7" w:rsidRDefault="00F25BE7" w:rsidP="00F25BE7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BE7">
        <w:rPr>
          <w:rFonts w:ascii="Times New Roman" w:hAnsi="Times New Roman"/>
          <w:bCs/>
          <w:sz w:val="28"/>
          <w:szCs w:val="28"/>
        </w:rPr>
        <w:t>В декабре 2023 года на сессии Совета депутатов Русско-Паевского сельского поселения утвержден бюджет на 2024 год и на последующие 2025 -2026 года.</w:t>
      </w:r>
    </w:p>
    <w:p w:rsidR="00F25BE7" w:rsidRPr="00F25BE7" w:rsidRDefault="00F25BE7" w:rsidP="00F25BE7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5 населенных пунктах установлены двадцать три контейнера по сбору твердо-коммунальных отходов, Оказывает услугу вывоза ТКО ООО «Ремондис» один раз в неделю. Ведется работа с ликвидацией несанкционированных свалок на территории поселения. Для ос</w:t>
      </w:r>
      <w:r w:rsidR="00CE49C3">
        <w:rPr>
          <w:rFonts w:ascii="Times New Roman" w:hAnsi="Times New Roman"/>
          <w:sz w:val="28"/>
          <w:szCs w:val="28"/>
        </w:rPr>
        <w:t>уществления данного мероприятия</w:t>
      </w:r>
      <w:r w:rsidRPr="00F25BE7">
        <w:rPr>
          <w:rFonts w:ascii="Times New Roman" w:hAnsi="Times New Roman"/>
          <w:sz w:val="28"/>
          <w:szCs w:val="28"/>
        </w:rPr>
        <w:t xml:space="preserve"> техническую поддержку оказывает безвозмездно руководитель ООО «Нива» Радаев А.В.</w:t>
      </w:r>
      <w:r w:rsidRPr="00F25BE7">
        <w:rPr>
          <w:rFonts w:ascii="Times New Roman" w:hAnsi="Times New Roman"/>
          <w:bCs/>
          <w:sz w:val="28"/>
          <w:szCs w:val="28"/>
        </w:rPr>
        <w:t xml:space="preserve"> </w:t>
      </w:r>
    </w:p>
    <w:p w:rsidR="00F25BE7" w:rsidRPr="00F25BE7" w:rsidRDefault="00F25BE7" w:rsidP="00F25BE7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BE7">
        <w:rPr>
          <w:rFonts w:ascii="Times New Roman" w:hAnsi="Times New Roman"/>
          <w:bCs/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Но проблема благоустройства</w:t>
      </w:r>
      <w:r w:rsidR="00CE49C3">
        <w:rPr>
          <w:rFonts w:ascii="Times New Roman" w:hAnsi="Times New Roman"/>
          <w:bCs/>
          <w:sz w:val="28"/>
          <w:szCs w:val="28"/>
        </w:rPr>
        <w:t xml:space="preserve"> </w:t>
      </w:r>
      <w:r w:rsidRPr="00F25BE7">
        <w:rPr>
          <w:rFonts w:ascii="Times New Roman" w:hAnsi="Times New Roman"/>
          <w:bCs/>
          <w:sz w:val="28"/>
          <w:szCs w:val="28"/>
        </w:rPr>
        <w:t xml:space="preserve"> это не только финансы, но и человеческий фактор. Казалось, что может быть проще, мы все жители одного сельского поселения, хотим, чтобы в каждом населенном пункте было еще лучше и чище. Большинство населения подошло к этой проблеме с пониманием и свои придомовые территории содержат в надлежащем порядке, за что всем огромное спасибо. Но, к сожалению, отдельных жителей приходилось очень долго убеждать в том, что </w:t>
      </w:r>
      <w:r w:rsidR="00CE49C3">
        <w:rPr>
          <w:rFonts w:ascii="Times New Roman" w:hAnsi="Times New Roman"/>
          <w:bCs/>
          <w:sz w:val="28"/>
          <w:szCs w:val="28"/>
        </w:rPr>
        <w:t>п</w:t>
      </w:r>
      <w:r w:rsidRPr="00F25BE7">
        <w:rPr>
          <w:rFonts w:ascii="Times New Roman" w:hAnsi="Times New Roman"/>
          <w:bCs/>
          <w:sz w:val="28"/>
          <w:szCs w:val="28"/>
        </w:rPr>
        <w:t>равила благоустройства необходимо соблюдать.</w:t>
      </w:r>
    </w:p>
    <w:p w:rsidR="00F25BE7" w:rsidRPr="00F25BE7" w:rsidRDefault="00F25BE7" w:rsidP="00F25BE7">
      <w:pPr>
        <w:tabs>
          <w:tab w:val="left" w:pos="231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Основные работы по благоустройству, содержанию территории поселения обеспечиваются администрацией сельского поселения вместе с работниками культуры, образования с привлечением жителей поселения, регулярно проводятся </w:t>
      </w:r>
      <w:r w:rsidRPr="00F25BE7">
        <w:rPr>
          <w:rFonts w:ascii="Times New Roman" w:hAnsi="Times New Roman"/>
          <w:sz w:val="28"/>
          <w:szCs w:val="28"/>
        </w:rPr>
        <w:lastRenderedPageBreak/>
        <w:t>субботники по уборке территорий поселения, детских площадок, обочин дорог, кладбищ. По традиции весной на кладбищах во всех населенных пунктах проводится уборка территории от мусора и вывоз мусора (технику также предоставляют Радаев А.В. и Колесников В.В.)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Осуществляется</w:t>
      </w:r>
      <w:r w:rsidR="00CE49C3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автобусное сообщение по маршруту Инсар - Русская Паевка</w:t>
      </w:r>
      <w:r w:rsidRPr="00F25BE7">
        <w:rPr>
          <w:rFonts w:ascii="Times New Roman" w:hAnsi="Times New Roman"/>
          <w:bCs/>
          <w:sz w:val="28"/>
          <w:szCs w:val="28"/>
        </w:rPr>
        <w:t xml:space="preserve"> - </w:t>
      </w:r>
      <w:r w:rsidRPr="00F25BE7">
        <w:rPr>
          <w:rFonts w:ascii="Times New Roman" w:hAnsi="Times New Roman"/>
          <w:sz w:val="28"/>
          <w:szCs w:val="28"/>
        </w:rPr>
        <w:t xml:space="preserve">Кульмеж </w:t>
      </w:r>
      <w:r w:rsidR="00CE49C3">
        <w:rPr>
          <w:rFonts w:ascii="Times New Roman" w:hAnsi="Times New Roman"/>
          <w:sz w:val="28"/>
          <w:szCs w:val="28"/>
        </w:rPr>
        <w:t>–</w:t>
      </w:r>
      <w:r w:rsidRPr="00F25BE7">
        <w:rPr>
          <w:rFonts w:ascii="Times New Roman" w:hAnsi="Times New Roman"/>
          <w:sz w:val="28"/>
          <w:szCs w:val="28"/>
        </w:rPr>
        <w:t xml:space="preserve"> Чел</w:t>
      </w:r>
      <w:r w:rsidR="00CE49C3">
        <w:rPr>
          <w:rFonts w:ascii="Times New Roman" w:hAnsi="Times New Roman"/>
          <w:sz w:val="28"/>
          <w:szCs w:val="28"/>
        </w:rPr>
        <w:t xml:space="preserve">модеевский </w:t>
      </w:r>
      <w:r w:rsidRPr="00F25BE7">
        <w:rPr>
          <w:rFonts w:ascii="Times New Roman" w:hAnsi="Times New Roman"/>
          <w:sz w:val="28"/>
          <w:szCs w:val="28"/>
        </w:rPr>
        <w:t xml:space="preserve">Майдан </w:t>
      </w:r>
      <w:r w:rsidRPr="00F25BE7">
        <w:rPr>
          <w:rFonts w:ascii="Times New Roman" w:hAnsi="Times New Roman"/>
          <w:bCs/>
          <w:sz w:val="28"/>
          <w:szCs w:val="28"/>
        </w:rPr>
        <w:t xml:space="preserve"> - </w:t>
      </w:r>
      <w:r w:rsidRPr="00F25BE7">
        <w:rPr>
          <w:rFonts w:ascii="Times New Roman" w:hAnsi="Times New Roman"/>
          <w:sz w:val="28"/>
          <w:szCs w:val="28"/>
        </w:rPr>
        <w:t>Ямщина 2 раза в неделю (вторник, воскресенье)</w:t>
      </w:r>
      <w:r w:rsidR="00CE49C3">
        <w:rPr>
          <w:rFonts w:ascii="Times New Roman" w:hAnsi="Times New Roman"/>
          <w:sz w:val="28"/>
          <w:szCs w:val="28"/>
        </w:rPr>
        <w:t>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Общая протяженность дорог поселения  составляет 56 км. в том числе с твердым покрытием</w:t>
      </w:r>
      <w:r w:rsidRPr="00F25B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13,7 км.</w:t>
      </w:r>
      <w:r w:rsidRPr="00F25BE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В 2023 году произведена отсыпка щебнем в с. Челмодеевский Майдан ул. Мичурина протяженностью 310 метров и ул.</w:t>
      </w:r>
      <w:r w:rsidR="00CE49C3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 xml:space="preserve">Зеленая </w:t>
      </w:r>
      <w:r w:rsidR="00CE49C3" w:rsidRPr="00F25BE7">
        <w:rPr>
          <w:rFonts w:ascii="Times New Roman" w:hAnsi="Times New Roman"/>
          <w:sz w:val="28"/>
          <w:szCs w:val="28"/>
        </w:rPr>
        <w:t xml:space="preserve">протяженностью </w:t>
      </w:r>
      <w:r w:rsidRPr="00F25BE7">
        <w:rPr>
          <w:rFonts w:ascii="Times New Roman" w:hAnsi="Times New Roman"/>
          <w:sz w:val="28"/>
          <w:szCs w:val="28"/>
        </w:rPr>
        <w:t>200 метров .</w:t>
      </w:r>
      <w:r w:rsidRPr="00F25BE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В настоящее время в Русско-Паевском сельском поселении большое внимание уделяется </w:t>
      </w:r>
      <w:r w:rsidRPr="00F25BE7">
        <w:rPr>
          <w:rFonts w:ascii="Times New Roman" w:eastAsia="Times New Roman" w:hAnsi="Times New Roman"/>
          <w:sz w:val="28"/>
          <w:szCs w:val="28"/>
        </w:rPr>
        <w:t>ремонту, обновлению, замене ламп уличного осв</w:t>
      </w:r>
      <w:r w:rsidR="00CE49C3">
        <w:rPr>
          <w:rFonts w:ascii="Times New Roman" w:eastAsia="Times New Roman" w:hAnsi="Times New Roman"/>
          <w:sz w:val="28"/>
          <w:szCs w:val="28"/>
        </w:rPr>
        <w:t>е</w:t>
      </w:r>
      <w:r w:rsidRPr="00F25BE7">
        <w:rPr>
          <w:rFonts w:ascii="Times New Roman" w:eastAsia="Times New Roman" w:hAnsi="Times New Roman"/>
          <w:sz w:val="28"/>
          <w:szCs w:val="28"/>
        </w:rPr>
        <w:t>щения.</w:t>
      </w:r>
      <w:r w:rsidRPr="00F25BE7">
        <w:rPr>
          <w:rFonts w:ascii="Times New Roman" w:hAnsi="Times New Roman"/>
          <w:sz w:val="28"/>
          <w:szCs w:val="28"/>
        </w:rPr>
        <w:t xml:space="preserve"> В</w:t>
      </w:r>
      <w:r w:rsidR="00CE49C3">
        <w:rPr>
          <w:rFonts w:ascii="Times New Roman" w:hAnsi="Times New Roman"/>
          <w:sz w:val="28"/>
          <w:szCs w:val="28"/>
        </w:rPr>
        <w:t>о всех населенных пунктах</w:t>
      </w:r>
      <w:r w:rsidRPr="00F25BE7">
        <w:rPr>
          <w:rFonts w:ascii="Times New Roman" w:hAnsi="Times New Roman"/>
          <w:sz w:val="28"/>
          <w:szCs w:val="28"/>
        </w:rPr>
        <w:t xml:space="preserve"> лампы ДРЛ заменены</w:t>
      </w:r>
      <w:r w:rsidRPr="00F25B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 xml:space="preserve">на энергосберегающие светодиодные, всего горят более </w:t>
      </w:r>
      <w:r w:rsidR="00CE49C3">
        <w:rPr>
          <w:rFonts w:ascii="Times New Roman" w:hAnsi="Times New Roman"/>
          <w:sz w:val="28"/>
          <w:szCs w:val="28"/>
        </w:rPr>
        <w:t>50</w:t>
      </w:r>
      <w:r w:rsidRPr="00F25BE7">
        <w:rPr>
          <w:rFonts w:ascii="Times New Roman" w:hAnsi="Times New Roman"/>
          <w:sz w:val="28"/>
          <w:szCs w:val="28"/>
        </w:rPr>
        <w:t xml:space="preserve"> ламп</w:t>
      </w:r>
      <w:r w:rsidRPr="00F25BE7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Style w:val="eopscx32627041"/>
          <w:rFonts w:ascii="Times New Roman" w:hAnsi="Times New Roman"/>
          <w:color w:val="FF0000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Все население обеспечено питьевой водой (централизованной или собственными скважинами)</w:t>
      </w:r>
      <w:r w:rsidRPr="00F25BE7">
        <w:rPr>
          <w:rStyle w:val="eopscx32627041"/>
          <w:rFonts w:ascii="Times New Roman" w:hAnsi="Times New Roman"/>
          <w:sz w:val="28"/>
          <w:szCs w:val="28"/>
        </w:rPr>
        <w:t xml:space="preserve">. Общая протяженность водопроводных сетей в поселении составляет 18987 метров. На территории Русско-Паевского сельского поселения </w:t>
      </w:r>
      <w:r w:rsidR="00CE49C3">
        <w:rPr>
          <w:rStyle w:val="eopscx32627041"/>
          <w:rFonts w:ascii="Times New Roman" w:hAnsi="Times New Roman"/>
          <w:sz w:val="28"/>
          <w:szCs w:val="28"/>
        </w:rPr>
        <w:t xml:space="preserve">имеется 6 </w:t>
      </w:r>
      <w:r w:rsidRPr="00F25BE7">
        <w:rPr>
          <w:rStyle w:val="eopscx32627041"/>
          <w:rFonts w:ascii="Times New Roman" w:hAnsi="Times New Roman"/>
          <w:sz w:val="28"/>
          <w:szCs w:val="28"/>
        </w:rPr>
        <w:t xml:space="preserve">водонапорных башен, из них в с. Русская Паевка </w:t>
      </w:r>
      <w:r w:rsidR="00CE49C3">
        <w:rPr>
          <w:rStyle w:val="eopscx32627041"/>
          <w:rFonts w:ascii="Times New Roman" w:hAnsi="Times New Roman"/>
          <w:sz w:val="28"/>
          <w:szCs w:val="28"/>
        </w:rPr>
        <w:t>-</w:t>
      </w:r>
      <w:r w:rsidRPr="00F25BE7">
        <w:rPr>
          <w:rStyle w:val="eopscx32627041"/>
          <w:rFonts w:ascii="Times New Roman" w:hAnsi="Times New Roman"/>
          <w:sz w:val="28"/>
          <w:szCs w:val="28"/>
        </w:rPr>
        <w:t xml:space="preserve"> 1 башня, в с. Чел</w:t>
      </w:r>
      <w:r w:rsidR="00CE49C3">
        <w:rPr>
          <w:rStyle w:val="eopscx32627041"/>
          <w:rFonts w:ascii="Times New Roman" w:hAnsi="Times New Roman"/>
          <w:sz w:val="28"/>
          <w:szCs w:val="28"/>
        </w:rPr>
        <w:t xml:space="preserve">модеевский </w:t>
      </w:r>
      <w:r w:rsidRPr="00F25BE7">
        <w:rPr>
          <w:rStyle w:val="eopscx32627041"/>
          <w:rFonts w:ascii="Times New Roman" w:hAnsi="Times New Roman"/>
          <w:sz w:val="28"/>
          <w:szCs w:val="28"/>
        </w:rPr>
        <w:t xml:space="preserve">Майдан </w:t>
      </w:r>
      <w:r w:rsidR="00CE49C3">
        <w:rPr>
          <w:rStyle w:val="eopscx32627041"/>
          <w:rFonts w:ascii="Times New Roman" w:hAnsi="Times New Roman"/>
          <w:sz w:val="28"/>
          <w:szCs w:val="28"/>
        </w:rPr>
        <w:t xml:space="preserve">- </w:t>
      </w:r>
      <w:r w:rsidRPr="00F25BE7">
        <w:rPr>
          <w:rStyle w:val="eopscx32627041"/>
          <w:rFonts w:ascii="Times New Roman" w:hAnsi="Times New Roman"/>
          <w:sz w:val="28"/>
          <w:szCs w:val="28"/>
        </w:rPr>
        <w:t>3 башни в с.Ямщина</w:t>
      </w:r>
      <w:r w:rsidR="00CE49C3">
        <w:rPr>
          <w:rStyle w:val="eopscx32627041"/>
          <w:rFonts w:ascii="Times New Roman" w:hAnsi="Times New Roman"/>
          <w:sz w:val="28"/>
          <w:szCs w:val="28"/>
        </w:rPr>
        <w:t xml:space="preserve"> </w:t>
      </w:r>
      <w:r w:rsidRPr="00F25BE7">
        <w:rPr>
          <w:rStyle w:val="eopscx32627041"/>
          <w:rFonts w:ascii="Times New Roman" w:hAnsi="Times New Roman"/>
          <w:sz w:val="28"/>
          <w:szCs w:val="28"/>
        </w:rPr>
        <w:t>-1 башня, в д. Кульмеж-1 башня.</w:t>
      </w:r>
      <w:r w:rsidRPr="00F25BE7">
        <w:rPr>
          <w:rStyle w:val="eopscx32627041"/>
          <w:rFonts w:ascii="Times New Roman" w:hAnsi="Times New Roman"/>
          <w:color w:val="FF0000"/>
          <w:sz w:val="28"/>
          <w:szCs w:val="28"/>
        </w:rPr>
        <w:t xml:space="preserve">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В 2023</w:t>
      </w:r>
      <w:r w:rsidR="00CE49C3">
        <w:rPr>
          <w:rFonts w:ascii="Times New Roman" w:hAnsi="Times New Roman"/>
          <w:sz w:val="28"/>
          <w:szCs w:val="28"/>
        </w:rPr>
        <w:t xml:space="preserve"> году в</w:t>
      </w:r>
      <w:r w:rsidRPr="00F25BE7">
        <w:rPr>
          <w:rFonts w:ascii="Times New Roman" w:hAnsi="Times New Roman"/>
          <w:sz w:val="28"/>
          <w:szCs w:val="28"/>
        </w:rPr>
        <w:t xml:space="preserve"> </w:t>
      </w:r>
      <w:r w:rsidR="00CE49C3">
        <w:rPr>
          <w:rFonts w:ascii="Times New Roman" w:hAnsi="Times New Roman"/>
          <w:sz w:val="28"/>
          <w:szCs w:val="28"/>
        </w:rPr>
        <w:t>с. Русская Паевка устранен</w:t>
      </w:r>
      <w:r w:rsidRPr="00F25BE7">
        <w:rPr>
          <w:rFonts w:ascii="Times New Roman" w:hAnsi="Times New Roman"/>
          <w:sz w:val="28"/>
          <w:szCs w:val="28"/>
        </w:rPr>
        <w:t xml:space="preserve"> 1 прорыв водопроводных сетей </w:t>
      </w:r>
      <w:r w:rsidR="00CE49C3">
        <w:rPr>
          <w:rFonts w:ascii="Times New Roman" w:hAnsi="Times New Roman"/>
          <w:sz w:val="28"/>
          <w:szCs w:val="28"/>
        </w:rPr>
        <w:t>(</w:t>
      </w:r>
      <w:r w:rsidRPr="00F25BE7">
        <w:rPr>
          <w:rFonts w:ascii="Times New Roman" w:hAnsi="Times New Roman"/>
          <w:sz w:val="28"/>
          <w:szCs w:val="28"/>
        </w:rPr>
        <w:t xml:space="preserve">за счет ООО «Нива»), д. Кульмеж на водонапорной башне заменены трубы на </w:t>
      </w:r>
      <w:r w:rsidR="00CE49C3" w:rsidRPr="00F25BE7">
        <w:rPr>
          <w:rFonts w:ascii="Times New Roman" w:hAnsi="Times New Roman"/>
          <w:sz w:val="28"/>
          <w:szCs w:val="28"/>
        </w:rPr>
        <w:t>пол</w:t>
      </w:r>
      <w:r w:rsidR="00CE49C3">
        <w:rPr>
          <w:rFonts w:ascii="Times New Roman" w:hAnsi="Times New Roman"/>
          <w:sz w:val="28"/>
          <w:szCs w:val="28"/>
        </w:rPr>
        <w:t>и</w:t>
      </w:r>
      <w:r w:rsidR="00CE49C3" w:rsidRPr="00F25BE7">
        <w:rPr>
          <w:rFonts w:ascii="Times New Roman" w:hAnsi="Times New Roman"/>
          <w:sz w:val="28"/>
          <w:szCs w:val="28"/>
        </w:rPr>
        <w:t>пропиленовые</w:t>
      </w:r>
      <w:r w:rsidRPr="00F25BE7">
        <w:rPr>
          <w:rFonts w:ascii="Times New Roman" w:hAnsi="Times New Roman"/>
          <w:sz w:val="28"/>
          <w:szCs w:val="28"/>
        </w:rPr>
        <w:t xml:space="preserve"> и заменен насос</w:t>
      </w:r>
      <w:r w:rsidR="00CE49C3">
        <w:rPr>
          <w:rFonts w:ascii="Times New Roman" w:hAnsi="Times New Roman"/>
          <w:sz w:val="28"/>
          <w:szCs w:val="28"/>
        </w:rPr>
        <w:t>.</w:t>
      </w:r>
      <w:r w:rsidRPr="00F25BE7">
        <w:rPr>
          <w:rFonts w:ascii="Times New Roman" w:hAnsi="Times New Roman"/>
          <w:sz w:val="28"/>
          <w:szCs w:val="28"/>
        </w:rPr>
        <w:t xml:space="preserve"> </w:t>
      </w:r>
      <w:r w:rsidR="00CE49C3">
        <w:rPr>
          <w:rFonts w:ascii="Times New Roman" w:hAnsi="Times New Roman"/>
          <w:sz w:val="28"/>
          <w:szCs w:val="28"/>
        </w:rPr>
        <w:t>Х</w:t>
      </w:r>
      <w:r w:rsidRPr="00F25BE7">
        <w:rPr>
          <w:rFonts w:ascii="Times New Roman" w:hAnsi="Times New Roman"/>
          <w:sz w:val="28"/>
          <w:szCs w:val="28"/>
        </w:rPr>
        <w:t>очется сказать большое спасибо руководителю ООО «Нива» Радаеву А.В. который оказал спонсорскую помощь 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В с. Ямщина устранено 3 прорыва пр</w:t>
      </w:r>
      <w:r w:rsidR="00CE49C3">
        <w:rPr>
          <w:rFonts w:ascii="Times New Roman" w:hAnsi="Times New Roman"/>
          <w:sz w:val="28"/>
          <w:szCs w:val="28"/>
        </w:rPr>
        <w:t>оизведен частичный ремонт башни</w:t>
      </w:r>
      <w:r w:rsidRPr="00F25BE7">
        <w:rPr>
          <w:rFonts w:ascii="Times New Roman" w:hAnsi="Times New Roman"/>
          <w:sz w:val="28"/>
          <w:szCs w:val="28"/>
        </w:rPr>
        <w:t>. В с. Чел</w:t>
      </w:r>
      <w:r w:rsidR="00CE49C3">
        <w:rPr>
          <w:rFonts w:ascii="Times New Roman" w:hAnsi="Times New Roman"/>
          <w:sz w:val="28"/>
          <w:szCs w:val="28"/>
        </w:rPr>
        <w:t>модеевский Майдан</w:t>
      </w:r>
      <w:r w:rsidRPr="00F25BE7">
        <w:rPr>
          <w:rFonts w:ascii="Times New Roman" w:hAnsi="Times New Roman"/>
          <w:sz w:val="28"/>
          <w:szCs w:val="28"/>
        </w:rPr>
        <w:t xml:space="preserve"> устранено 2 прорыва.</w:t>
      </w:r>
      <w:r w:rsidRPr="00F25BE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На зимний период времени произведены мероприятия по</w:t>
      </w:r>
      <w:r w:rsidR="00CE49C3">
        <w:rPr>
          <w:rFonts w:ascii="Times New Roman" w:hAnsi="Times New Roman"/>
          <w:sz w:val="28"/>
          <w:szCs w:val="28"/>
        </w:rPr>
        <w:t xml:space="preserve"> утеплению водонапорных узлов с</w:t>
      </w:r>
      <w:r w:rsidRPr="00F25BE7">
        <w:rPr>
          <w:rFonts w:ascii="Times New Roman" w:hAnsi="Times New Roman"/>
          <w:sz w:val="28"/>
          <w:szCs w:val="28"/>
        </w:rPr>
        <w:t xml:space="preserve"> применением энергоэффективного оборудования для уменьшения расхода электроэнергии на обогрев помещений</w:t>
      </w:r>
      <w:r w:rsidRPr="00F25BE7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На территории Русско-Паевского сельского поселения в 2023 году не зарегистрировано ни одного преступления.  </w:t>
      </w:r>
    </w:p>
    <w:p w:rsidR="00F25BE7" w:rsidRPr="00F25BE7" w:rsidRDefault="00F25BE7" w:rsidP="00F25BE7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5BE7">
        <w:rPr>
          <w:sz w:val="28"/>
          <w:szCs w:val="28"/>
        </w:rPr>
        <w:t>Администрацией Русско-Паевского сельского поселения постоянно проводится профилактическая противопожарная пропаганда.</w:t>
      </w:r>
    </w:p>
    <w:p w:rsidR="00F25BE7" w:rsidRPr="00F25BE7" w:rsidRDefault="00F25BE7" w:rsidP="00F25BE7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5BE7">
        <w:rPr>
          <w:sz w:val="28"/>
          <w:szCs w:val="28"/>
        </w:rPr>
        <w:t>Гражданам, имеющим в собственности жилые дома вручены памятки по соблюдению мер пожарной безопасности и действиям  в случае возникновения пожара.</w:t>
      </w:r>
    </w:p>
    <w:p w:rsidR="00F25BE7" w:rsidRPr="00F25BE7" w:rsidRDefault="00F25BE7" w:rsidP="00F25BE7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F25BE7">
        <w:rPr>
          <w:sz w:val="28"/>
          <w:szCs w:val="28"/>
        </w:rPr>
        <w:t>За 2023 год на территории Русско-Паевского сельского поселения не зафиксировано ни одного возгорания</w:t>
      </w:r>
      <w:r w:rsidRPr="0099068D">
        <w:rPr>
          <w:sz w:val="28"/>
          <w:szCs w:val="28"/>
        </w:rPr>
        <w:t>.</w:t>
      </w:r>
      <w:r w:rsidRPr="00F25BE7">
        <w:rPr>
          <w:color w:val="FF0000"/>
          <w:sz w:val="28"/>
          <w:szCs w:val="28"/>
        </w:rPr>
        <w:t xml:space="preserve"> </w:t>
      </w:r>
    </w:p>
    <w:p w:rsidR="00F25BE7" w:rsidRPr="00F25BE7" w:rsidRDefault="00F25BE7" w:rsidP="00F25BE7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F25BE7">
        <w:rPr>
          <w:sz w:val="28"/>
          <w:szCs w:val="28"/>
        </w:rPr>
        <w:t>На сегодняшний день Совет депутатов Русско-Паевского сельского поселения осуществляет свою работу 7 депутатов</w:t>
      </w:r>
      <w:r w:rsidR="0099068D">
        <w:rPr>
          <w:sz w:val="28"/>
          <w:szCs w:val="28"/>
        </w:rPr>
        <w:t xml:space="preserve">, </w:t>
      </w:r>
      <w:r w:rsidR="0099068D" w:rsidRPr="00F25BE7">
        <w:rPr>
          <w:sz w:val="28"/>
          <w:szCs w:val="28"/>
        </w:rPr>
        <w:t>избранные в 2020</w:t>
      </w:r>
      <w:r w:rsidR="0099068D">
        <w:rPr>
          <w:sz w:val="28"/>
          <w:szCs w:val="28"/>
        </w:rPr>
        <w:t xml:space="preserve"> году.</w:t>
      </w:r>
    </w:p>
    <w:p w:rsidR="00F25BE7" w:rsidRPr="00F25BE7" w:rsidRDefault="00F25BE7" w:rsidP="00F25BE7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5BE7">
        <w:rPr>
          <w:sz w:val="28"/>
          <w:szCs w:val="28"/>
        </w:rPr>
        <w:lastRenderedPageBreak/>
        <w:t xml:space="preserve">Работоспособный коллектив, с четкой политической и жизненной позицией, которые требовательно и активно подходят к обсуждению и принятию каждого представленного на сессии </w:t>
      </w:r>
      <w:r w:rsidR="0099068D">
        <w:rPr>
          <w:sz w:val="28"/>
          <w:szCs w:val="28"/>
        </w:rPr>
        <w:t xml:space="preserve">Совета депутатов </w:t>
      </w:r>
      <w:r w:rsidRPr="00F25BE7">
        <w:rPr>
          <w:sz w:val="28"/>
          <w:szCs w:val="28"/>
        </w:rPr>
        <w:t>нормативного акта.</w:t>
      </w:r>
    </w:p>
    <w:p w:rsidR="00F25BE7" w:rsidRPr="00F25BE7" w:rsidRDefault="00F25BE7" w:rsidP="00F25BE7">
      <w:pPr>
        <w:pStyle w:val="p13"/>
        <w:shd w:val="clear" w:color="auto" w:fill="FFFFFF"/>
        <w:spacing w:before="0" w:after="0" w:line="276" w:lineRule="auto"/>
        <w:ind w:firstLine="709"/>
        <w:jc w:val="both"/>
        <w:rPr>
          <w:color w:val="FF0000"/>
          <w:sz w:val="28"/>
          <w:szCs w:val="28"/>
        </w:rPr>
      </w:pPr>
      <w:r w:rsidRPr="00F25BE7">
        <w:rPr>
          <w:sz w:val="28"/>
          <w:szCs w:val="28"/>
        </w:rPr>
        <w:t xml:space="preserve">В 2023 году проведено 12 </w:t>
      </w:r>
      <w:r w:rsidR="0099068D">
        <w:rPr>
          <w:sz w:val="28"/>
          <w:szCs w:val="28"/>
        </w:rPr>
        <w:t xml:space="preserve">сессий, </w:t>
      </w:r>
      <w:r w:rsidRPr="00F25BE7">
        <w:rPr>
          <w:sz w:val="28"/>
          <w:szCs w:val="28"/>
        </w:rPr>
        <w:t xml:space="preserve">рассмотрено 46 вопросов, выдано 190 справок, выписок из похозяйственных и домовых книг. Администрацией ведутся похозяйственные книги на бумажном носителе </w:t>
      </w:r>
      <w:r w:rsidR="0099068D">
        <w:rPr>
          <w:sz w:val="28"/>
          <w:szCs w:val="28"/>
        </w:rPr>
        <w:t>и</w:t>
      </w:r>
      <w:r w:rsidRPr="00F25BE7">
        <w:rPr>
          <w:sz w:val="28"/>
          <w:szCs w:val="28"/>
        </w:rPr>
        <w:t xml:space="preserve"> в электронном виде через программу АИС САО.</w:t>
      </w:r>
    </w:p>
    <w:p w:rsidR="00F25BE7" w:rsidRPr="00F25BE7" w:rsidRDefault="00F25BE7" w:rsidP="00F25BE7">
      <w:pPr>
        <w:pStyle w:val="p13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F25BE7">
        <w:rPr>
          <w:sz w:val="28"/>
          <w:szCs w:val="28"/>
        </w:rPr>
        <w:t xml:space="preserve">Активно ведется работа по оформлению земельных участков и домов. За 2023 год </w:t>
      </w:r>
      <w:r w:rsidR="0099068D">
        <w:rPr>
          <w:sz w:val="28"/>
          <w:szCs w:val="28"/>
        </w:rPr>
        <w:t xml:space="preserve">присвоено </w:t>
      </w:r>
      <w:r w:rsidRPr="00F25BE7">
        <w:rPr>
          <w:sz w:val="28"/>
          <w:szCs w:val="28"/>
        </w:rPr>
        <w:t>332 адреса земельным участкам</w:t>
      </w:r>
      <w:r w:rsidR="0099068D">
        <w:rPr>
          <w:sz w:val="28"/>
          <w:szCs w:val="28"/>
        </w:rPr>
        <w:t xml:space="preserve"> и ОКСам</w:t>
      </w:r>
      <w:r w:rsidRPr="00F25BE7">
        <w:rPr>
          <w:sz w:val="28"/>
          <w:szCs w:val="28"/>
        </w:rPr>
        <w:t>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В адрес администрации за отчетный год поступило 14 обращений граждан, все они рассмотрены и даны на них ответы. В основном много обращений по поводу прорывов водопроводных сетей и по замене ламп уличного освещения.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Во всех населенных пунктах проведены сходы граждан</w:t>
      </w:r>
      <w:r w:rsidR="0099068D">
        <w:rPr>
          <w:rFonts w:ascii="Times New Roman" w:hAnsi="Times New Roman"/>
          <w:sz w:val="28"/>
          <w:szCs w:val="28"/>
        </w:rPr>
        <w:t xml:space="preserve">, </w:t>
      </w:r>
      <w:r w:rsidRPr="00F25BE7">
        <w:rPr>
          <w:rFonts w:ascii="Times New Roman" w:hAnsi="Times New Roman"/>
          <w:sz w:val="28"/>
          <w:szCs w:val="28"/>
        </w:rPr>
        <w:t>где обсуждались вопросы водоснабжения, вакцинации, благоустройства</w:t>
      </w:r>
      <w:r w:rsidR="0099068D">
        <w:rPr>
          <w:rFonts w:ascii="Times New Roman" w:hAnsi="Times New Roman"/>
          <w:sz w:val="28"/>
          <w:szCs w:val="28"/>
        </w:rPr>
        <w:t xml:space="preserve">, пожарной </w:t>
      </w:r>
      <w:r w:rsidRPr="00F25BE7">
        <w:rPr>
          <w:rFonts w:ascii="Times New Roman" w:hAnsi="Times New Roman"/>
          <w:sz w:val="28"/>
          <w:szCs w:val="28"/>
        </w:rPr>
        <w:t>безопасности и самообложения.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Для полноценной жизни на селе необходимо формирование привлекательного имиджа территории. 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В 2023 году ответственно подошли к организации и проведению мероприятий посвященных к семьдесят шестой год</w:t>
      </w:r>
      <w:r w:rsidR="0099068D">
        <w:rPr>
          <w:rFonts w:ascii="Times New Roman" w:hAnsi="Times New Roman"/>
          <w:sz w:val="28"/>
          <w:szCs w:val="28"/>
        </w:rPr>
        <w:t xml:space="preserve">овщине Великой Победы. Во всех </w:t>
      </w:r>
      <w:r w:rsidRPr="00F25BE7">
        <w:rPr>
          <w:rFonts w:ascii="Times New Roman" w:hAnsi="Times New Roman"/>
          <w:sz w:val="28"/>
          <w:szCs w:val="28"/>
        </w:rPr>
        <w:t>населенных пунктах Русско-Паевского сельского поселения были отремонтированы памятники павшим землякам. Во всех населенных пунктах было организовано возложение венков к памятникам погибшим воинам в ВОВ.</w:t>
      </w:r>
      <w:r w:rsidRPr="00F25BE7">
        <w:rPr>
          <w:rFonts w:ascii="Times New Roman" w:hAnsi="Times New Roman"/>
          <w:color w:val="FF0000"/>
          <w:sz w:val="28"/>
          <w:szCs w:val="28"/>
        </w:rPr>
        <w:t>.</w:t>
      </w:r>
    </w:p>
    <w:p w:rsidR="00F25BE7" w:rsidRPr="00F25BE7" w:rsidRDefault="0099068D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месячник пожилых людей </w:t>
      </w:r>
      <w:r w:rsidR="00F25BE7" w:rsidRPr="00F25BE7">
        <w:rPr>
          <w:rFonts w:ascii="Times New Roman" w:hAnsi="Times New Roman"/>
          <w:sz w:val="28"/>
          <w:szCs w:val="28"/>
        </w:rPr>
        <w:t xml:space="preserve">«Мы славим возраст золотой» был организован концерт с участием учащихся и учителей МБОУ «Русско-Паевская СОШ», традиционно с/х предприятием ООО «Нива» были вручены подарочные пакеты на сумму </w:t>
      </w:r>
      <w:r>
        <w:rPr>
          <w:rFonts w:ascii="Times New Roman" w:hAnsi="Times New Roman"/>
          <w:sz w:val="28"/>
          <w:szCs w:val="28"/>
        </w:rPr>
        <w:t>46 500</w:t>
      </w:r>
      <w:r w:rsidR="00F25BE7" w:rsidRPr="00F25BE7">
        <w:rPr>
          <w:rFonts w:ascii="Times New Roman" w:hAnsi="Times New Roman"/>
          <w:sz w:val="28"/>
          <w:szCs w:val="28"/>
        </w:rPr>
        <w:t xml:space="preserve"> рублей. 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В </w:t>
      </w:r>
      <w:r w:rsidR="0099068D" w:rsidRPr="00F25BE7">
        <w:rPr>
          <w:rFonts w:ascii="Times New Roman" w:hAnsi="Times New Roman"/>
          <w:sz w:val="28"/>
          <w:szCs w:val="28"/>
        </w:rPr>
        <w:t>МБОУ «Русско-Паевская СОШ»</w:t>
      </w:r>
      <w:r w:rsidR="0099068D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обучаются 50 учеников из пяти населенных пунктов</w:t>
      </w:r>
      <w:r w:rsidR="0099068D">
        <w:rPr>
          <w:rFonts w:ascii="Times New Roman" w:hAnsi="Times New Roman"/>
          <w:sz w:val="28"/>
          <w:szCs w:val="28"/>
        </w:rPr>
        <w:t>.</w:t>
      </w:r>
      <w:r w:rsidRPr="00F25BE7">
        <w:rPr>
          <w:rFonts w:ascii="Times New Roman" w:hAnsi="Times New Roman"/>
          <w:sz w:val="28"/>
          <w:szCs w:val="28"/>
        </w:rPr>
        <w:t xml:space="preserve"> </w:t>
      </w:r>
      <w:r w:rsidR="0099068D">
        <w:rPr>
          <w:rFonts w:ascii="Times New Roman" w:hAnsi="Times New Roman"/>
          <w:sz w:val="28"/>
          <w:szCs w:val="28"/>
        </w:rPr>
        <w:t>И</w:t>
      </w:r>
      <w:r w:rsidRPr="00F25BE7">
        <w:rPr>
          <w:rFonts w:ascii="Times New Roman" w:hAnsi="Times New Roman"/>
          <w:sz w:val="28"/>
          <w:szCs w:val="28"/>
        </w:rPr>
        <w:t>з с.</w:t>
      </w:r>
      <w:r w:rsidR="0099068D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Русская Паевка -</w:t>
      </w:r>
      <w:r w:rsidR="0099068D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37 учеников,</w:t>
      </w:r>
      <w:r w:rsidR="0099068D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с.</w:t>
      </w:r>
      <w:r w:rsidR="0099068D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Ямщина -</w:t>
      </w:r>
      <w:r w:rsidR="0099068D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7 учеников, с.</w:t>
      </w:r>
      <w:r w:rsidR="0099068D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Засечная Слобода -</w:t>
      </w:r>
      <w:r w:rsidR="0099068D">
        <w:rPr>
          <w:rFonts w:ascii="Times New Roman" w:hAnsi="Times New Roman"/>
          <w:sz w:val="28"/>
          <w:szCs w:val="28"/>
        </w:rPr>
        <w:t xml:space="preserve"> 1 ученик</w:t>
      </w:r>
      <w:r w:rsidRPr="00F25BE7">
        <w:rPr>
          <w:rFonts w:ascii="Times New Roman" w:hAnsi="Times New Roman"/>
          <w:sz w:val="28"/>
          <w:szCs w:val="28"/>
        </w:rPr>
        <w:t>, д.</w:t>
      </w:r>
      <w:r w:rsidR="0099068D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Кульмеж</w:t>
      </w:r>
      <w:r w:rsidR="0099068D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- 2 ученика, с.</w:t>
      </w:r>
      <w:r w:rsidR="0099068D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Чел</w:t>
      </w:r>
      <w:r w:rsidR="0099068D">
        <w:rPr>
          <w:rFonts w:ascii="Times New Roman" w:hAnsi="Times New Roman"/>
          <w:sz w:val="28"/>
          <w:szCs w:val="28"/>
        </w:rPr>
        <w:t xml:space="preserve">модеевский </w:t>
      </w:r>
      <w:r w:rsidRPr="00F25BE7">
        <w:rPr>
          <w:rFonts w:ascii="Times New Roman" w:hAnsi="Times New Roman"/>
          <w:sz w:val="28"/>
          <w:szCs w:val="28"/>
        </w:rPr>
        <w:t>Майдан -3 ученика. Учащихся до школы подвозя</w:t>
      </w:r>
      <w:r w:rsidR="0099068D">
        <w:rPr>
          <w:rFonts w:ascii="Times New Roman" w:hAnsi="Times New Roman"/>
          <w:sz w:val="28"/>
          <w:szCs w:val="28"/>
        </w:rPr>
        <w:t xml:space="preserve">т </w:t>
      </w:r>
      <w:r w:rsidRPr="00F25BE7">
        <w:rPr>
          <w:rFonts w:ascii="Times New Roman" w:hAnsi="Times New Roman"/>
          <w:sz w:val="28"/>
          <w:szCs w:val="28"/>
        </w:rPr>
        <w:t>на школьном автобусе</w:t>
      </w:r>
      <w:r w:rsidR="0099068D">
        <w:rPr>
          <w:rFonts w:ascii="Times New Roman" w:hAnsi="Times New Roman"/>
          <w:sz w:val="28"/>
          <w:szCs w:val="28"/>
        </w:rPr>
        <w:t xml:space="preserve"> (ГАЗель)</w:t>
      </w:r>
      <w:r w:rsidRPr="00F25BE7">
        <w:rPr>
          <w:rFonts w:ascii="Times New Roman" w:hAnsi="Times New Roman"/>
          <w:sz w:val="28"/>
          <w:szCs w:val="28"/>
        </w:rPr>
        <w:t>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Учащиеся школы ежегодно принимают активное участие во всероссийских акциях «Сделаем вместе», «Экологический субботник». На базе школы функционирует школьное лесничество</w:t>
      </w:r>
      <w:r w:rsidR="0099068D">
        <w:rPr>
          <w:rFonts w:ascii="Times New Roman" w:hAnsi="Times New Roman"/>
          <w:sz w:val="28"/>
          <w:szCs w:val="28"/>
        </w:rPr>
        <w:t xml:space="preserve"> «Березка»</w:t>
      </w:r>
      <w:r w:rsidRPr="00F25BE7">
        <w:rPr>
          <w:rFonts w:ascii="Times New Roman" w:hAnsi="Times New Roman"/>
          <w:sz w:val="28"/>
          <w:szCs w:val="28"/>
        </w:rPr>
        <w:t xml:space="preserve">, которое </w:t>
      </w:r>
      <w:r w:rsidR="0099068D">
        <w:rPr>
          <w:rFonts w:ascii="Times New Roman" w:hAnsi="Times New Roman"/>
          <w:sz w:val="28"/>
          <w:szCs w:val="28"/>
        </w:rPr>
        <w:t xml:space="preserve">ежегодно вместе с Ковылкинским лесничеством сажают </w:t>
      </w:r>
      <w:r w:rsidRPr="00F25BE7">
        <w:rPr>
          <w:rFonts w:ascii="Times New Roman" w:hAnsi="Times New Roman"/>
          <w:sz w:val="28"/>
          <w:szCs w:val="28"/>
        </w:rPr>
        <w:t>деревья.</w:t>
      </w:r>
    </w:p>
    <w:p w:rsidR="00F25BE7" w:rsidRPr="00F25BE7" w:rsidRDefault="00F25BE7" w:rsidP="00F25BE7">
      <w:pPr>
        <w:spacing w:line="276" w:lineRule="auto"/>
        <w:ind w:firstLine="709"/>
        <w:jc w:val="both"/>
        <w:rPr>
          <w:rStyle w:val="eopscx32627041"/>
          <w:rFonts w:ascii="Times New Roman" w:hAnsi="Times New Roman"/>
          <w:sz w:val="28"/>
          <w:szCs w:val="28"/>
        </w:rPr>
      </w:pPr>
      <w:r w:rsidRPr="00F25BE7">
        <w:rPr>
          <w:rStyle w:val="normaltextrunscx32627041"/>
          <w:rFonts w:ascii="Times New Roman" w:hAnsi="Times New Roman"/>
          <w:sz w:val="28"/>
          <w:szCs w:val="28"/>
        </w:rPr>
        <w:t xml:space="preserve">Работники культуры осуществляют свою деятельность по утвержденной социально-культурной программе. За 2023 год было проведено </w:t>
      </w:r>
      <w:r w:rsidR="0099068D">
        <w:rPr>
          <w:rStyle w:val="normaltextrunscx32627041"/>
          <w:rFonts w:ascii="Times New Roman" w:hAnsi="Times New Roman"/>
          <w:sz w:val="28"/>
          <w:szCs w:val="28"/>
        </w:rPr>
        <w:t xml:space="preserve">свыше </w:t>
      </w:r>
      <w:r w:rsidRPr="00F25BE7">
        <w:rPr>
          <w:rStyle w:val="normaltextrunscx32627041"/>
          <w:rFonts w:ascii="Times New Roman" w:hAnsi="Times New Roman"/>
          <w:sz w:val="28"/>
          <w:szCs w:val="28"/>
        </w:rPr>
        <w:t>10</w:t>
      </w:r>
      <w:r w:rsidR="0099068D">
        <w:rPr>
          <w:rStyle w:val="normaltextrunscx32627041"/>
          <w:rFonts w:ascii="Times New Roman" w:hAnsi="Times New Roman"/>
          <w:sz w:val="28"/>
          <w:szCs w:val="28"/>
        </w:rPr>
        <w:t>0</w:t>
      </w:r>
      <w:r w:rsidRPr="00F25BE7">
        <w:rPr>
          <w:rStyle w:val="normaltextrunscx32627041"/>
          <w:rFonts w:ascii="Times New Roman" w:hAnsi="Times New Roman"/>
          <w:sz w:val="28"/>
          <w:szCs w:val="28"/>
        </w:rPr>
        <w:t xml:space="preserve"> мероприятий</w:t>
      </w:r>
      <w:r w:rsidR="0099068D">
        <w:rPr>
          <w:rStyle w:val="normaltextrunscx32627041"/>
          <w:rFonts w:ascii="Times New Roman" w:hAnsi="Times New Roman"/>
          <w:sz w:val="28"/>
          <w:szCs w:val="28"/>
        </w:rPr>
        <w:t xml:space="preserve">. </w:t>
      </w:r>
      <w:r w:rsidRPr="00F25BE7">
        <w:rPr>
          <w:rStyle w:val="eopscx32627041"/>
          <w:rFonts w:ascii="Times New Roman" w:hAnsi="Times New Roman"/>
          <w:sz w:val="28"/>
          <w:szCs w:val="28"/>
        </w:rPr>
        <w:t>В отчетном году в библиотеках было зарегистрировано свыше 300 читателей.</w:t>
      </w:r>
      <w:r w:rsidR="0099068D">
        <w:rPr>
          <w:rStyle w:val="eopscx32627041"/>
          <w:rFonts w:ascii="Times New Roman" w:hAnsi="Times New Roman"/>
          <w:sz w:val="28"/>
          <w:szCs w:val="28"/>
        </w:rPr>
        <w:t xml:space="preserve"> </w:t>
      </w:r>
      <w:r w:rsidRPr="00F25BE7">
        <w:rPr>
          <w:rStyle w:val="eopscx32627041"/>
          <w:rFonts w:ascii="Times New Roman" w:hAnsi="Times New Roman"/>
          <w:sz w:val="28"/>
          <w:szCs w:val="28"/>
        </w:rPr>
        <w:t>В 2023 году проведено более 200 мероприятий и книжных выставок для детей и взрослых, а так же с выше 100</w:t>
      </w:r>
      <w:r w:rsidR="0099068D">
        <w:rPr>
          <w:rStyle w:val="eopscx32627041"/>
          <w:rFonts w:ascii="Times New Roman" w:hAnsi="Times New Roman"/>
          <w:sz w:val="28"/>
          <w:szCs w:val="28"/>
        </w:rPr>
        <w:t xml:space="preserve"> «онлайн» публикаций</w:t>
      </w:r>
      <w:r w:rsidRPr="00F25BE7">
        <w:rPr>
          <w:rStyle w:val="eopscx32627041"/>
          <w:rFonts w:ascii="Times New Roman" w:hAnsi="Times New Roman"/>
          <w:sz w:val="28"/>
          <w:szCs w:val="28"/>
        </w:rPr>
        <w:t xml:space="preserve"> в</w:t>
      </w:r>
      <w:r w:rsidR="0099068D">
        <w:rPr>
          <w:rStyle w:val="eopscx32627041"/>
          <w:rFonts w:ascii="Times New Roman" w:hAnsi="Times New Roman"/>
          <w:sz w:val="28"/>
          <w:szCs w:val="28"/>
        </w:rPr>
        <w:t xml:space="preserve"> интернет-сети</w:t>
      </w:r>
      <w:r w:rsidRPr="00F25BE7">
        <w:rPr>
          <w:rStyle w:val="eopscx32627041"/>
          <w:rFonts w:ascii="Times New Roman" w:hAnsi="Times New Roman"/>
          <w:sz w:val="28"/>
          <w:szCs w:val="28"/>
        </w:rPr>
        <w:t xml:space="preserve"> «Одноклассник</w:t>
      </w:r>
      <w:r w:rsidR="0099068D">
        <w:rPr>
          <w:rStyle w:val="eopscx32627041"/>
          <w:rFonts w:ascii="Times New Roman" w:hAnsi="Times New Roman"/>
          <w:sz w:val="28"/>
          <w:szCs w:val="28"/>
        </w:rPr>
        <w:t>и»</w:t>
      </w:r>
      <w:r w:rsidRPr="00F25BE7">
        <w:rPr>
          <w:rStyle w:val="eopscx32627041"/>
          <w:rFonts w:ascii="Times New Roman" w:hAnsi="Times New Roman"/>
          <w:sz w:val="28"/>
          <w:szCs w:val="28"/>
        </w:rPr>
        <w:t>. Работники культуры принимают активное участие в районных и республиканских конкурсах «Шумбрат Мордовия».</w:t>
      </w:r>
    </w:p>
    <w:p w:rsidR="00F25BE7" w:rsidRPr="00F25BE7" w:rsidRDefault="00F25BE7" w:rsidP="00F25BE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lastRenderedPageBreak/>
        <w:t>Заведующие ФАПами Пиксасова О.Б. в с. Русская Паевка</w:t>
      </w:r>
      <w:r w:rsidR="0099068D">
        <w:rPr>
          <w:rFonts w:ascii="Times New Roman" w:hAnsi="Times New Roman"/>
          <w:sz w:val="28"/>
          <w:szCs w:val="28"/>
        </w:rPr>
        <w:t xml:space="preserve">, </w:t>
      </w:r>
      <w:r w:rsidRPr="00F25BE7">
        <w:rPr>
          <w:rFonts w:ascii="Times New Roman" w:hAnsi="Times New Roman"/>
          <w:sz w:val="28"/>
          <w:szCs w:val="28"/>
        </w:rPr>
        <w:t>Белякова Т.А. в с.Чел</w:t>
      </w:r>
      <w:r w:rsidR="0099068D">
        <w:rPr>
          <w:rFonts w:ascii="Times New Roman" w:hAnsi="Times New Roman"/>
          <w:sz w:val="28"/>
          <w:szCs w:val="28"/>
        </w:rPr>
        <w:t xml:space="preserve">модеевский </w:t>
      </w:r>
      <w:r w:rsidRPr="00F25BE7">
        <w:rPr>
          <w:rFonts w:ascii="Times New Roman" w:hAnsi="Times New Roman"/>
          <w:sz w:val="28"/>
          <w:szCs w:val="28"/>
        </w:rPr>
        <w:t>Майдан</w:t>
      </w:r>
      <w:r w:rsidR="0099068D">
        <w:rPr>
          <w:rFonts w:ascii="Times New Roman" w:hAnsi="Times New Roman"/>
          <w:sz w:val="28"/>
          <w:szCs w:val="28"/>
        </w:rPr>
        <w:t xml:space="preserve"> и Никашкин А.И. в с. Ямщина</w:t>
      </w:r>
      <w:r w:rsidRPr="00F25BE7">
        <w:rPr>
          <w:rFonts w:ascii="Times New Roman" w:hAnsi="Times New Roman"/>
          <w:sz w:val="28"/>
          <w:szCs w:val="28"/>
        </w:rPr>
        <w:t xml:space="preserve"> оказывают первую медицинскую помощь населению, обслуживают больных на дому, проводят вакцинацию, ведут санитарно-профилактическую работу, участвуют в организации диспансеризации населения, обеспечивают медицинскую помощь детям в школе. Особо хочется отметить, что они продолжают максимально работать с пациентами и в период пандемии. От имени всех жителей сельского поселения выражаем огромную благодарность нашим фельдшерам за чуткое и внимательное отношение к каждому пациенту.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На сегодняшний день существует немало программ для улучшения жизни на селе, но не надо забывать, что для реализации целевых прог</w:t>
      </w:r>
      <w:r w:rsidR="0099068D">
        <w:rPr>
          <w:rFonts w:ascii="Times New Roman" w:hAnsi="Times New Roman"/>
          <w:sz w:val="28"/>
          <w:szCs w:val="28"/>
        </w:rPr>
        <w:t>рамм требуются и свои вложения.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Так за счет самообложения собранные денежные средства жителями, направлены на благоустройство кладбищ в д. Кульмеж, с.</w:t>
      </w:r>
      <w:r w:rsidR="0099068D">
        <w:rPr>
          <w:rFonts w:ascii="Times New Roman" w:hAnsi="Times New Roman"/>
          <w:sz w:val="28"/>
          <w:szCs w:val="28"/>
        </w:rPr>
        <w:t xml:space="preserve"> Засечная Слобода и </w:t>
      </w:r>
      <w:r w:rsidRPr="00F25BE7">
        <w:rPr>
          <w:rFonts w:ascii="Times New Roman" w:hAnsi="Times New Roman"/>
          <w:sz w:val="28"/>
          <w:szCs w:val="28"/>
        </w:rPr>
        <w:t>с.</w:t>
      </w:r>
      <w:r w:rsidR="0099068D">
        <w:rPr>
          <w:rFonts w:ascii="Times New Roman" w:hAnsi="Times New Roman"/>
          <w:sz w:val="28"/>
          <w:szCs w:val="28"/>
        </w:rPr>
        <w:t xml:space="preserve"> </w:t>
      </w:r>
      <w:r w:rsidRPr="00F25BE7">
        <w:rPr>
          <w:rFonts w:ascii="Times New Roman" w:hAnsi="Times New Roman"/>
          <w:sz w:val="28"/>
          <w:szCs w:val="28"/>
        </w:rPr>
        <w:t>Ямщина.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>А в бюджете Русско-Паевского сельского поселения средств на реализацию всех программ денег не хватает, поэтому необходимо и участие жителей поселения и спонсорская поддержка предприятий находящихся на территории сельского поселения.</w:t>
      </w:r>
    </w:p>
    <w:p w:rsidR="00F25BE7" w:rsidRPr="00F25BE7" w:rsidRDefault="00F25BE7" w:rsidP="00F25BE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E7">
        <w:rPr>
          <w:rFonts w:ascii="Times New Roman" w:hAnsi="Times New Roman"/>
          <w:sz w:val="28"/>
          <w:szCs w:val="28"/>
        </w:rPr>
        <w:t xml:space="preserve">И в заключении я хотела бы выразить всем слова благодарности за помощь, понимание и поддержку. </w:t>
      </w:r>
    </w:p>
    <w:p w:rsidR="00A4619B" w:rsidRDefault="00A4619B" w:rsidP="00F25BE7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3827" w:rsidRDefault="001C3827" w:rsidP="00F25BE7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3827" w:rsidRDefault="001C3827" w:rsidP="00F25BE7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3827" w:rsidRPr="008F1E66" w:rsidRDefault="001C3827" w:rsidP="001C3827">
      <w:pPr>
        <w:spacing w:line="240" w:lineRule="exact"/>
        <w:rPr>
          <w:rFonts w:ascii="Times New Roman" w:hAnsi="Times New Roman"/>
          <w:sz w:val="24"/>
        </w:rPr>
      </w:pPr>
      <w:r w:rsidRPr="00B06FAF">
        <w:rPr>
          <w:rFonts w:ascii="Times New Roman" w:hAnsi="Times New Roman"/>
          <w:sz w:val="24"/>
        </w:rPr>
        <w:t>Информационный бюллетень Русско-Па</w:t>
      </w:r>
      <w:r>
        <w:rPr>
          <w:rFonts w:ascii="Times New Roman" w:hAnsi="Times New Roman"/>
          <w:sz w:val="24"/>
        </w:rPr>
        <w:t>е</w:t>
      </w:r>
      <w:r w:rsidRPr="00B06FAF">
        <w:rPr>
          <w:rFonts w:ascii="Times New Roman" w:hAnsi="Times New Roman"/>
          <w:sz w:val="24"/>
        </w:rPr>
        <w:t>вского сельского поселения Инсарского муниципального района</w:t>
      </w:r>
      <w:r>
        <w:rPr>
          <w:rFonts w:ascii="Times New Roman" w:hAnsi="Times New Roman"/>
          <w:sz w:val="24"/>
        </w:rPr>
        <w:t xml:space="preserve"> РМ.</w:t>
      </w:r>
    </w:p>
    <w:p w:rsidR="001C3827" w:rsidRPr="008F1E66" w:rsidRDefault="001C3827" w:rsidP="001C3827">
      <w:pPr>
        <w:spacing w:line="240" w:lineRule="exact"/>
        <w:rPr>
          <w:rFonts w:ascii="Times New Roman" w:hAnsi="Times New Roman"/>
          <w:sz w:val="24"/>
        </w:rPr>
      </w:pPr>
      <w:r w:rsidRPr="008F1E66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Pr="008F1E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11 марта </w:t>
      </w:r>
      <w:r w:rsidRPr="008F1E66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 w:rsidRPr="008F1E66"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 xml:space="preserve">     </w:t>
      </w:r>
      <w:r w:rsidRPr="008F1E66">
        <w:rPr>
          <w:rFonts w:ascii="Times New Roman" w:hAnsi="Times New Roman"/>
          <w:sz w:val="24"/>
        </w:rPr>
        <w:t xml:space="preserve">№  </w:t>
      </w:r>
      <w:r>
        <w:rPr>
          <w:rFonts w:ascii="Times New Roman" w:hAnsi="Times New Roman"/>
          <w:sz w:val="24"/>
        </w:rPr>
        <w:t xml:space="preserve">7  </w:t>
      </w:r>
    </w:p>
    <w:p w:rsidR="001C3827" w:rsidRPr="00B06FAF" w:rsidRDefault="001C3827" w:rsidP="001C3827">
      <w:pPr>
        <w:spacing w:line="240" w:lineRule="exact"/>
        <w:rPr>
          <w:rFonts w:ascii="Times New Roman" w:hAnsi="Times New Roman"/>
          <w:sz w:val="24"/>
        </w:rPr>
      </w:pPr>
      <w:r w:rsidRPr="00B06FAF">
        <w:rPr>
          <w:rFonts w:ascii="Times New Roman" w:hAnsi="Times New Roman"/>
          <w:sz w:val="24"/>
        </w:rPr>
        <w:t>Учредитель: Совет депутатов Русско-Па</w:t>
      </w:r>
      <w:r>
        <w:rPr>
          <w:rFonts w:ascii="Times New Roman" w:hAnsi="Times New Roman"/>
          <w:sz w:val="24"/>
        </w:rPr>
        <w:t>е</w:t>
      </w:r>
      <w:r w:rsidRPr="00B06FAF">
        <w:rPr>
          <w:rFonts w:ascii="Times New Roman" w:hAnsi="Times New Roman"/>
          <w:sz w:val="24"/>
        </w:rPr>
        <w:t xml:space="preserve">вского сельского поселения Инсарского </w:t>
      </w:r>
      <w:r>
        <w:rPr>
          <w:rFonts w:ascii="Times New Roman" w:hAnsi="Times New Roman"/>
          <w:sz w:val="24"/>
        </w:rPr>
        <w:t>М</w:t>
      </w:r>
      <w:r w:rsidRPr="00B06FAF">
        <w:rPr>
          <w:rFonts w:ascii="Times New Roman" w:hAnsi="Times New Roman"/>
          <w:sz w:val="24"/>
        </w:rPr>
        <w:t>униципального района РМ.</w:t>
      </w:r>
    </w:p>
    <w:p w:rsidR="001C3827" w:rsidRPr="00B06FAF" w:rsidRDefault="001C3827" w:rsidP="001C3827">
      <w:pPr>
        <w:spacing w:line="240" w:lineRule="exact"/>
        <w:rPr>
          <w:rFonts w:ascii="Times New Roman" w:hAnsi="Times New Roman"/>
          <w:sz w:val="24"/>
        </w:rPr>
      </w:pPr>
      <w:r w:rsidRPr="00B06FAF">
        <w:rPr>
          <w:rFonts w:ascii="Times New Roman" w:hAnsi="Times New Roman"/>
          <w:sz w:val="24"/>
        </w:rPr>
        <w:t>Тираж 10 экз.</w:t>
      </w:r>
    </w:p>
    <w:p w:rsidR="001C3827" w:rsidRPr="00F25BE7" w:rsidRDefault="001C3827" w:rsidP="00F25BE7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1C3827" w:rsidRPr="00F25BE7" w:rsidSect="001C382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73" w:rsidRDefault="00A06873" w:rsidP="00AA7195">
      <w:r>
        <w:separator/>
      </w:r>
    </w:p>
  </w:endnote>
  <w:endnote w:type="continuationSeparator" w:id="1">
    <w:p w:rsidR="00A06873" w:rsidRDefault="00A06873" w:rsidP="00AA7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73" w:rsidRDefault="00A06873" w:rsidP="00AA7195">
      <w:r>
        <w:separator/>
      </w:r>
    </w:p>
  </w:footnote>
  <w:footnote w:type="continuationSeparator" w:id="1">
    <w:p w:rsidR="00A06873" w:rsidRDefault="00A06873" w:rsidP="00AA7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5CE"/>
    <w:multiLevelType w:val="hybridMultilevel"/>
    <w:tmpl w:val="54CC66A0"/>
    <w:lvl w:ilvl="0" w:tplc="3C889C6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34FB"/>
    <w:multiLevelType w:val="hybridMultilevel"/>
    <w:tmpl w:val="F94C5B36"/>
    <w:lvl w:ilvl="0" w:tplc="FD3ECA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7535DE"/>
    <w:multiLevelType w:val="hybridMultilevel"/>
    <w:tmpl w:val="3F644FB0"/>
    <w:lvl w:ilvl="0" w:tplc="ECAE71E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4D8"/>
    <w:rsid w:val="00085E81"/>
    <w:rsid w:val="000F6F1B"/>
    <w:rsid w:val="00107F0D"/>
    <w:rsid w:val="001545A7"/>
    <w:rsid w:val="001C3827"/>
    <w:rsid w:val="001D358A"/>
    <w:rsid w:val="001E0EC7"/>
    <w:rsid w:val="00213BC7"/>
    <w:rsid w:val="002A7996"/>
    <w:rsid w:val="002D28A8"/>
    <w:rsid w:val="002E603E"/>
    <w:rsid w:val="00334ED1"/>
    <w:rsid w:val="00464266"/>
    <w:rsid w:val="00464C28"/>
    <w:rsid w:val="005254D8"/>
    <w:rsid w:val="00652023"/>
    <w:rsid w:val="00662623"/>
    <w:rsid w:val="006B1E90"/>
    <w:rsid w:val="006B48F8"/>
    <w:rsid w:val="006E02CF"/>
    <w:rsid w:val="00762068"/>
    <w:rsid w:val="007756B6"/>
    <w:rsid w:val="00795C4C"/>
    <w:rsid w:val="007E585F"/>
    <w:rsid w:val="008316DF"/>
    <w:rsid w:val="008B697C"/>
    <w:rsid w:val="008D3AEA"/>
    <w:rsid w:val="0099068D"/>
    <w:rsid w:val="009B3FB7"/>
    <w:rsid w:val="009B4E21"/>
    <w:rsid w:val="009E75B8"/>
    <w:rsid w:val="00A06873"/>
    <w:rsid w:val="00A4619B"/>
    <w:rsid w:val="00A70160"/>
    <w:rsid w:val="00A93D25"/>
    <w:rsid w:val="00AA29EA"/>
    <w:rsid w:val="00AA7195"/>
    <w:rsid w:val="00B14937"/>
    <w:rsid w:val="00B17602"/>
    <w:rsid w:val="00B24492"/>
    <w:rsid w:val="00BB6CFB"/>
    <w:rsid w:val="00BE6A36"/>
    <w:rsid w:val="00C21374"/>
    <w:rsid w:val="00C36B14"/>
    <w:rsid w:val="00C52FB2"/>
    <w:rsid w:val="00CC0A48"/>
    <w:rsid w:val="00CC3E3B"/>
    <w:rsid w:val="00CE49C3"/>
    <w:rsid w:val="00CE7018"/>
    <w:rsid w:val="00CF4597"/>
    <w:rsid w:val="00D44143"/>
    <w:rsid w:val="00DB3BEF"/>
    <w:rsid w:val="00DF25B4"/>
    <w:rsid w:val="00E37324"/>
    <w:rsid w:val="00E4136A"/>
    <w:rsid w:val="00E44277"/>
    <w:rsid w:val="00F25BE7"/>
    <w:rsid w:val="00F46DDC"/>
    <w:rsid w:val="00F90E2F"/>
    <w:rsid w:val="00FB78E2"/>
    <w:rsid w:val="00FD2C73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254D8"/>
    <w:pPr>
      <w:suppressAutoHyphens w:val="0"/>
      <w:autoSpaceDE w:val="0"/>
      <w:autoSpaceDN w:val="0"/>
      <w:adjustRightInd w:val="0"/>
      <w:spacing w:after="120"/>
      <w:ind w:firstLine="720"/>
      <w:jc w:val="both"/>
    </w:pPr>
    <w:rPr>
      <w:rFonts w:eastAsia="Times New Roman" w:cs="Arial"/>
      <w:kern w:val="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54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254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a5">
    <w:name w:val="Гипертекстовая ссылка"/>
    <w:uiPriority w:val="99"/>
    <w:rsid w:val="005254D8"/>
    <w:rPr>
      <w:b w:val="0"/>
      <w:bCs w:val="0"/>
      <w:color w:val="106BBE"/>
    </w:rPr>
  </w:style>
  <w:style w:type="paragraph" w:styleId="a6">
    <w:name w:val="header"/>
    <w:basedOn w:val="a"/>
    <w:link w:val="a7"/>
    <w:uiPriority w:val="99"/>
    <w:unhideWhenUsed/>
    <w:rsid w:val="00AA7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7195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A7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7195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a">
    <w:name w:val="List Paragraph"/>
    <w:basedOn w:val="a"/>
    <w:uiPriority w:val="34"/>
    <w:qFormat/>
    <w:rsid w:val="00AA7195"/>
    <w:pPr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 w:cs="Arial"/>
      <w:kern w:val="0"/>
      <w:szCs w:val="20"/>
      <w:lang w:eastAsia="ru-RU"/>
    </w:rPr>
  </w:style>
  <w:style w:type="character" w:customStyle="1" w:styleId="FontStyle14">
    <w:name w:val="Font Style14"/>
    <w:rsid w:val="00AA7195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AA71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AA7195"/>
    <w:rPr>
      <w:rFonts w:ascii="Times New Roman" w:hAnsi="Times New Roman" w:cs="Times New Roman"/>
      <w:b/>
      <w:bCs/>
      <w:sz w:val="24"/>
      <w:szCs w:val="24"/>
    </w:rPr>
  </w:style>
  <w:style w:type="paragraph" w:customStyle="1" w:styleId="p13">
    <w:name w:val="p13"/>
    <w:basedOn w:val="a"/>
    <w:rsid w:val="00A4619B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zh-CN"/>
    </w:rPr>
  </w:style>
  <w:style w:type="paragraph" w:styleId="ac">
    <w:name w:val="Normal (Web)"/>
    <w:basedOn w:val="a"/>
    <w:unhideWhenUsed/>
    <w:rsid w:val="00A461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Normal">
    <w:name w:val="ConsNormal"/>
    <w:rsid w:val="00A461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scx32627041">
    <w:name w:val="normaltextrun scx32627041"/>
    <w:basedOn w:val="a0"/>
    <w:rsid w:val="00A4619B"/>
  </w:style>
  <w:style w:type="character" w:customStyle="1" w:styleId="eopscx32627041">
    <w:name w:val="eop scx32627041"/>
    <w:basedOn w:val="a0"/>
    <w:rsid w:val="00A4619B"/>
  </w:style>
  <w:style w:type="character" w:customStyle="1" w:styleId="apple-converted-space">
    <w:name w:val="apple-converted-space"/>
    <w:basedOn w:val="a0"/>
    <w:rsid w:val="00A4619B"/>
  </w:style>
  <w:style w:type="paragraph" w:customStyle="1" w:styleId="paragraphscx32627041">
    <w:name w:val="paragraph scx32627041"/>
    <w:basedOn w:val="a"/>
    <w:rsid w:val="00A461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</Company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2024-03-13T12:11:00Z</cp:lastPrinted>
  <dcterms:created xsi:type="dcterms:W3CDTF">2022-02-05T07:02:00Z</dcterms:created>
  <dcterms:modified xsi:type="dcterms:W3CDTF">2024-03-13T12:12:00Z</dcterms:modified>
</cp:coreProperties>
</file>