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F" w:rsidRPr="00AA1434" w:rsidRDefault="0053761F" w:rsidP="0053761F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</w:t>
      </w:r>
      <w:proofErr w:type="spellStart"/>
      <w:r>
        <w:rPr>
          <w:rFonts w:ascii="Times New Roman" w:hAnsi="Times New Roman" w:cs="Times New Roman"/>
          <w:sz w:val="24"/>
        </w:rPr>
        <w:t>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</w:t>
      </w:r>
      <w:proofErr w:type="spellStart"/>
      <w:r>
        <w:rPr>
          <w:rFonts w:ascii="Times New Roman" w:hAnsi="Times New Roman" w:cs="Times New Roman"/>
          <w:sz w:val="24"/>
        </w:rPr>
        <w:t>Паевского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3761F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РМ</w:t>
      </w:r>
    </w:p>
    <w:p w:rsidR="0053761F" w:rsidRPr="002814D6" w:rsidRDefault="0053761F" w:rsidP="0053761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53761F" w:rsidRPr="008F1E66" w:rsidRDefault="0053761F" w:rsidP="00537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25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</w:t>
      </w:r>
      <w:r>
        <w:rPr>
          <w:rFonts w:ascii="Times New Roman" w:hAnsi="Times New Roman" w:cs="Times New Roman"/>
          <w:sz w:val="24"/>
        </w:rPr>
        <w:t>29</w:t>
      </w:r>
    </w:p>
    <w:p w:rsidR="0053761F" w:rsidRDefault="0053761F" w:rsidP="008D4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8D4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030" w:rsidRDefault="00BE7030" w:rsidP="008D4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BE7030" w:rsidRDefault="00BE7030" w:rsidP="00BE7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E7030" w:rsidRDefault="00BE7030" w:rsidP="00BE7030">
      <w:pPr>
        <w:rPr>
          <w:rFonts w:ascii="Times New Roman" w:hAnsi="Times New Roman" w:cs="Times New Roman"/>
          <w:sz w:val="28"/>
          <w:szCs w:val="28"/>
        </w:rPr>
      </w:pPr>
    </w:p>
    <w:p w:rsidR="00BE7030" w:rsidRDefault="00BE7030" w:rsidP="00BE7030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BE7030" w:rsidRDefault="00BE7030" w:rsidP="00BE7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30" w:rsidRDefault="00BE7030" w:rsidP="00BE7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3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3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D4C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</w:t>
      </w:r>
      <w:r w:rsidR="008D4C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8D4C36">
        <w:rPr>
          <w:rFonts w:ascii="Times New Roman" w:hAnsi="Times New Roman" w:cs="Times New Roman"/>
          <w:sz w:val="28"/>
          <w:szCs w:val="28"/>
        </w:rPr>
        <w:t>69</w:t>
      </w:r>
    </w:p>
    <w:p w:rsidR="00BE7030" w:rsidRDefault="00BE7030" w:rsidP="00BE70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BE7030" w:rsidRDefault="00BE7030" w:rsidP="00BE7030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E7030" w:rsidRDefault="00BE7030" w:rsidP="00BE7030">
      <w:pPr>
        <w:spacing w:after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схемы теплоснабжения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с. Русская </w:t>
      </w:r>
      <w:proofErr w:type="spellStart"/>
      <w:r>
        <w:rPr>
          <w:rFonts w:ascii="Times New Roman" w:hAnsi="Times New Roman"/>
          <w:b/>
          <w:sz w:val="28"/>
          <w:szCs w:val="28"/>
        </w:rPr>
        <w:t>Паевка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7030" w:rsidRDefault="00BE7030" w:rsidP="00BE7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Русско-</w:t>
      </w:r>
      <w:proofErr w:type="spellStart"/>
      <w:r>
        <w:rPr>
          <w:rFonts w:ascii="Times New Roman" w:hAnsi="Times New Roman"/>
          <w:b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на период до 2030 года</w:t>
      </w:r>
    </w:p>
    <w:p w:rsidR="00BE7030" w:rsidRDefault="00BE7030" w:rsidP="00BE7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7030" w:rsidRDefault="00BE7030" w:rsidP="00BE70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27 июля 2010 года № 190-ФЗ «О теплоснабжении», Федеральным законом от 06 октября 2003 года № 131-ФЗ «Об общих принципах организации местного самоуправления в Российской Федерации», Уставом Русско-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Русско-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7030" w:rsidRDefault="00BE7030" w:rsidP="00BE703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схему теплоснабжения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Русская </w:t>
      </w:r>
      <w:proofErr w:type="spellStart"/>
      <w:r>
        <w:rPr>
          <w:rFonts w:ascii="Times New Roman" w:hAnsi="Times New Roman"/>
          <w:sz w:val="28"/>
          <w:szCs w:val="28"/>
        </w:rPr>
        <w:t>Паевка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Русско-</w:t>
      </w:r>
      <w:proofErr w:type="spellStart"/>
      <w:r>
        <w:rPr>
          <w:rFonts w:ascii="Times New Roman" w:hAnsi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период до 2030 года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 w:rsidR="008D4C36" w:rsidRPr="008D4C36" w:rsidRDefault="008D4C36" w:rsidP="008D4C36">
      <w:pPr>
        <w:spacing w:after="0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8D4C36">
        <w:rPr>
          <w:rFonts w:ascii="Times New Roman" w:hAnsi="Times New Roman" w:cs="Times New Roman"/>
          <w:sz w:val="28"/>
          <w:szCs w:val="28"/>
        </w:rPr>
        <w:t xml:space="preserve"> </w:t>
      </w:r>
      <w:r w:rsidRPr="000A1C4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Русско-</w:t>
      </w:r>
      <w:proofErr w:type="spellStart"/>
      <w:r w:rsidRPr="000A1C4B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0A1C4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D4C3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D4C36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8D4C36">
        <w:rPr>
          <w:rFonts w:ascii="Times New Roman" w:hAnsi="Times New Roman" w:cs="Times New Roman"/>
          <w:sz w:val="28"/>
          <w:szCs w:val="28"/>
        </w:rPr>
        <w:t xml:space="preserve"> муниципального района от 14.09.2022 № 99 «</w:t>
      </w:r>
      <w:r w:rsidRPr="008D4C36">
        <w:rPr>
          <w:rFonts w:ascii="Times New Roman" w:hAnsi="Times New Roman"/>
          <w:sz w:val="28"/>
          <w:szCs w:val="28"/>
        </w:rPr>
        <w:t xml:space="preserve">Об утверждении схемы теплоснабжения </w:t>
      </w:r>
      <w:proofErr w:type="gramStart"/>
      <w:r w:rsidRPr="008D4C36">
        <w:rPr>
          <w:rFonts w:ascii="Times New Roman" w:hAnsi="Times New Roman"/>
          <w:sz w:val="28"/>
          <w:szCs w:val="28"/>
        </w:rPr>
        <w:t>в</w:t>
      </w:r>
      <w:proofErr w:type="gramEnd"/>
      <w:r w:rsidRPr="008D4C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C36">
        <w:rPr>
          <w:rFonts w:ascii="Times New Roman" w:hAnsi="Times New Roman"/>
          <w:sz w:val="28"/>
          <w:szCs w:val="28"/>
        </w:rPr>
        <w:t>с</w:t>
      </w:r>
      <w:proofErr w:type="gramEnd"/>
      <w:r w:rsidRPr="008D4C36">
        <w:rPr>
          <w:rFonts w:ascii="Times New Roman" w:hAnsi="Times New Roman"/>
          <w:sz w:val="28"/>
          <w:szCs w:val="28"/>
        </w:rPr>
        <w:t xml:space="preserve">. Русская </w:t>
      </w:r>
      <w:proofErr w:type="spellStart"/>
      <w:r w:rsidRPr="008D4C36">
        <w:rPr>
          <w:rFonts w:ascii="Times New Roman" w:hAnsi="Times New Roman"/>
          <w:sz w:val="28"/>
          <w:szCs w:val="28"/>
        </w:rPr>
        <w:t>Паевка</w:t>
      </w:r>
      <w:proofErr w:type="spellEnd"/>
      <w:r w:rsidRPr="008D4C36">
        <w:rPr>
          <w:rFonts w:ascii="Times New Roman" w:hAnsi="Times New Roman"/>
          <w:sz w:val="28"/>
          <w:szCs w:val="28"/>
        </w:rPr>
        <w:t xml:space="preserve"> Русско-</w:t>
      </w:r>
      <w:proofErr w:type="spellStart"/>
      <w:r w:rsidRPr="008D4C36">
        <w:rPr>
          <w:rFonts w:ascii="Times New Roman" w:hAnsi="Times New Roman"/>
          <w:sz w:val="28"/>
          <w:szCs w:val="28"/>
        </w:rPr>
        <w:lastRenderedPageBreak/>
        <w:t>Паевского</w:t>
      </w:r>
      <w:proofErr w:type="spellEnd"/>
      <w:r w:rsidRPr="008D4C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D4C36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8D4C3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период до 2030 года</w:t>
      </w:r>
      <w:r w:rsidRPr="008D4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18.10.2024 № 86)</w:t>
      </w:r>
      <w:r w:rsidRPr="008D4C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7030" w:rsidRDefault="008D4C36" w:rsidP="00BE7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03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042CDF" w:rsidRDefault="00042CDF" w:rsidP="00BE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CDF" w:rsidRDefault="00042CDF" w:rsidP="00BE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030" w:rsidRDefault="008D4C36" w:rsidP="00BE7030">
      <w:pPr>
        <w:tabs>
          <w:tab w:val="left" w:pos="900"/>
        </w:tabs>
        <w:spacing w:after="0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E70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E7030">
        <w:rPr>
          <w:rFonts w:ascii="Times New Roman" w:hAnsi="Times New Roman"/>
          <w:sz w:val="28"/>
          <w:szCs w:val="28"/>
        </w:rPr>
        <w:t xml:space="preserve"> Русско-</w:t>
      </w:r>
      <w:proofErr w:type="spellStart"/>
      <w:r w:rsidR="00BE7030">
        <w:rPr>
          <w:rFonts w:ascii="Times New Roman" w:hAnsi="Times New Roman"/>
          <w:sz w:val="28"/>
          <w:szCs w:val="28"/>
        </w:rPr>
        <w:t>Паевского</w:t>
      </w:r>
      <w:proofErr w:type="spellEnd"/>
    </w:p>
    <w:p w:rsidR="00BE7030" w:rsidRDefault="00BE7030" w:rsidP="00BE7030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8D4C3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D4C36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8D4C36">
        <w:rPr>
          <w:rFonts w:ascii="Times New Roman" w:hAnsi="Times New Roman"/>
          <w:sz w:val="28"/>
          <w:szCs w:val="28"/>
        </w:rPr>
        <w:t>Сухарькова</w:t>
      </w:r>
      <w:proofErr w:type="spellEnd"/>
    </w:p>
    <w:p w:rsidR="00BE7030" w:rsidRDefault="00BE7030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CDF" w:rsidRDefault="00042CD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C36" w:rsidRDefault="008D4C36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1F" w:rsidRDefault="0053761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CDF" w:rsidRDefault="00042CDF" w:rsidP="00054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792B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92B34" w:rsidRDefault="00792B34" w:rsidP="00792B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2B34" w:rsidRDefault="00792B34" w:rsidP="00792B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Русско-</w:t>
      </w:r>
      <w:proofErr w:type="spellStart"/>
      <w:r>
        <w:rPr>
          <w:rFonts w:ascii="Times New Roman" w:hAnsi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92B34" w:rsidRDefault="00792B34" w:rsidP="00792B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от </w:t>
      </w:r>
      <w:r w:rsidR="008D4C3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8D4C36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D4C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D4C36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jc w:val="center"/>
        <w:rPr>
          <w:rFonts w:ascii="Times New Roman" w:eastAsia="Times New Roman" w:hAnsi="Times New Roman"/>
          <w:b/>
          <w:sz w:val="44"/>
        </w:rPr>
      </w:pP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jc w:val="center"/>
        <w:rPr>
          <w:rFonts w:ascii="Times New Roman" w:eastAsia="Times New Roman" w:hAnsi="Times New Roman"/>
          <w:b/>
          <w:sz w:val="44"/>
        </w:rPr>
      </w:pP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rPr>
          <w:rFonts w:ascii="Times New Roman" w:eastAsia="Times New Roman" w:hAnsi="Times New Roman"/>
          <w:b/>
          <w:sz w:val="44"/>
        </w:rPr>
      </w:pP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rPr>
          <w:rFonts w:ascii="Times New Roman" w:eastAsia="Times New Roman" w:hAnsi="Times New Roman"/>
          <w:b/>
          <w:sz w:val="44"/>
        </w:rPr>
      </w:pP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rPr>
          <w:rFonts w:ascii="Times New Roman" w:eastAsia="Times New Roman" w:hAnsi="Times New Roman"/>
          <w:b/>
          <w:sz w:val="44"/>
        </w:rPr>
      </w:pP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Схема теплоснабжения</w:t>
      </w:r>
    </w:p>
    <w:p w:rsidR="00792B34" w:rsidRDefault="00792B34" w:rsidP="00792B34">
      <w:pPr>
        <w:widowControl w:val="0"/>
        <w:tabs>
          <w:tab w:val="left" w:pos="10310"/>
        </w:tabs>
        <w:autoSpaceDE w:val="0"/>
        <w:autoSpaceDN w:val="0"/>
        <w:spacing w:after="0" w:line="360" w:lineRule="auto"/>
        <w:ind w:right="104"/>
        <w:jc w:val="center"/>
        <w:rPr>
          <w:rFonts w:ascii="Times New Roman" w:eastAsia="Times New Roman" w:hAnsi="Times New Roman"/>
          <w:b/>
          <w:sz w:val="44"/>
        </w:rPr>
      </w:pPr>
      <w:proofErr w:type="gramStart"/>
      <w:r>
        <w:rPr>
          <w:rFonts w:ascii="Times New Roman" w:eastAsia="Times New Roman" w:hAnsi="Times New Roman"/>
          <w:b/>
          <w:sz w:val="44"/>
        </w:rPr>
        <w:t>с</w:t>
      </w:r>
      <w:proofErr w:type="gramEnd"/>
      <w:r>
        <w:rPr>
          <w:rFonts w:ascii="Times New Roman" w:eastAsia="Times New Roman" w:hAnsi="Times New Roman"/>
          <w:b/>
          <w:sz w:val="44"/>
        </w:rPr>
        <w:t xml:space="preserve">. Русская </w:t>
      </w:r>
      <w:proofErr w:type="spellStart"/>
      <w:r>
        <w:rPr>
          <w:rFonts w:ascii="Times New Roman" w:eastAsia="Times New Roman" w:hAnsi="Times New Roman"/>
          <w:b/>
          <w:sz w:val="44"/>
        </w:rPr>
        <w:t>Паевка</w:t>
      </w:r>
      <w:proofErr w:type="spellEnd"/>
    </w:p>
    <w:p w:rsidR="00792B34" w:rsidRDefault="00792B34" w:rsidP="00792B34">
      <w:pPr>
        <w:widowControl w:val="0"/>
        <w:autoSpaceDE w:val="0"/>
        <w:autoSpaceDN w:val="0"/>
        <w:spacing w:after="0" w:line="360" w:lineRule="auto"/>
        <w:ind w:left="1131" w:right="880" w:hanging="3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Русско-</w:t>
      </w:r>
      <w:proofErr w:type="spellStart"/>
      <w:r>
        <w:rPr>
          <w:rFonts w:ascii="Times New Roman" w:eastAsia="Times New Roman" w:hAnsi="Times New Roman"/>
          <w:b/>
          <w:sz w:val="44"/>
        </w:rPr>
        <w:t>Паевского</w:t>
      </w:r>
      <w:proofErr w:type="spellEnd"/>
      <w:r>
        <w:rPr>
          <w:rFonts w:ascii="Times New Roman" w:eastAsia="Times New Roman" w:hAnsi="Times New Roman"/>
          <w:b/>
          <w:sz w:val="44"/>
        </w:rPr>
        <w:t xml:space="preserve"> сельского поселения</w:t>
      </w:r>
      <w:r>
        <w:rPr>
          <w:rFonts w:ascii="Times New Roman" w:eastAsia="Times New Roman" w:hAnsi="Times New Roman"/>
          <w:b/>
          <w:spacing w:val="1"/>
          <w:sz w:val="4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44"/>
        </w:rPr>
        <w:t>Инсарского</w:t>
      </w:r>
      <w:proofErr w:type="spellEnd"/>
      <w:r>
        <w:rPr>
          <w:rFonts w:ascii="Times New Roman" w:eastAsia="Times New Roman" w:hAnsi="Times New Roman"/>
          <w:b/>
          <w:sz w:val="44"/>
        </w:rPr>
        <w:t xml:space="preserve"> муниципального района Республики Мордовия</w:t>
      </w:r>
    </w:p>
    <w:p w:rsidR="00792B34" w:rsidRDefault="00792B34" w:rsidP="00792B34">
      <w:pPr>
        <w:widowControl w:val="0"/>
        <w:autoSpaceDE w:val="0"/>
        <w:autoSpaceDN w:val="0"/>
        <w:spacing w:after="0" w:line="360" w:lineRule="auto"/>
        <w:ind w:left="2729" w:right="247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на</w:t>
      </w:r>
      <w:r>
        <w:rPr>
          <w:rFonts w:ascii="Times New Roman" w:eastAsia="Times New Roman" w:hAnsi="Times New Roman"/>
          <w:b/>
          <w:spacing w:val="-4"/>
          <w:sz w:val="44"/>
        </w:rPr>
        <w:t xml:space="preserve"> </w:t>
      </w:r>
      <w:r>
        <w:rPr>
          <w:rFonts w:ascii="Times New Roman" w:eastAsia="Times New Roman" w:hAnsi="Times New Roman"/>
          <w:b/>
          <w:sz w:val="44"/>
        </w:rPr>
        <w:t>период</w:t>
      </w:r>
      <w:r>
        <w:rPr>
          <w:rFonts w:ascii="Times New Roman" w:eastAsia="Times New Roman" w:hAnsi="Times New Roman"/>
          <w:b/>
          <w:spacing w:val="-3"/>
          <w:sz w:val="44"/>
        </w:rPr>
        <w:t xml:space="preserve"> </w:t>
      </w:r>
      <w:r>
        <w:rPr>
          <w:rFonts w:ascii="Times New Roman" w:eastAsia="Times New Roman" w:hAnsi="Times New Roman"/>
          <w:b/>
          <w:sz w:val="44"/>
        </w:rPr>
        <w:t>до</w:t>
      </w:r>
      <w:r>
        <w:rPr>
          <w:rFonts w:ascii="Times New Roman" w:eastAsia="Times New Roman" w:hAnsi="Times New Roman"/>
          <w:b/>
          <w:spacing w:val="-2"/>
          <w:sz w:val="44"/>
        </w:rPr>
        <w:t xml:space="preserve"> </w:t>
      </w:r>
      <w:r>
        <w:rPr>
          <w:rFonts w:ascii="Times New Roman" w:eastAsia="Times New Roman" w:hAnsi="Times New Roman"/>
          <w:b/>
          <w:sz w:val="44"/>
        </w:rPr>
        <w:t>2030</w:t>
      </w:r>
      <w:r>
        <w:rPr>
          <w:rFonts w:ascii="Times New Roman" w:eastAsia="Times New Roman" w:hAnsi="Times New Roman"/>
          <w:b/>
          <w:spacing w:val="2"/>
          <w:sz w:val="44"/>
        </w:rPr>
        <w:t xml:space="preserve"> </w:t>
      </w:r>
      <w:r>
        <w:rPr>
          <w:rFonts w:ascii="Times New Roman" w:eastAsia="Times New Roman" w:hAnsi="Times New Roman"/>
          <w:b/>
          <w:sz w:val="44"/>
        </w:rPr>
        <w:t>года</w:t>
      </w:r>
    </w:p>
    <w:p w:rsidR="00792B34" w:rsidRDefault="00792B34" w:rsidP="00792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6"/>
        </w:rPr>
      </w:pPr>
    </w:p>
    <w:p w:rsidR="00792B34" w:rsidRDefault="00792B34" w:rsidP="00792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61"/>
          <w:szCs w:val="26"/>
        </w:rPr>
      </w:pPr>
    </w:p>
    <w:p w:rsidR="00792B34" w:rsidRDefault="00792B34" w:rsidP="00792B34">
      <w:pPr>
        <w:pStyle w:val="a5"/>
        <w:rPr>
          <w:b/>
          <w:sz w:val="20"/>
        </w:rPr>
      </w:pPr>
    </w:p>
    <w:p w:rsidR="00792B34" w:rsidRDefault="00792B34" w:rsidP="00792B34">
      <w:pPr>
        <w:pStyle w:val="a5"/>
        <w:rPr>
          <w:b/>
          <w:sz w:val="20"/>
        </w:rPr>
      </w:pPr>
    </w:p>
    <w:p w:rsidR="00792B34" w:rsidRDefault="00792B34" w:rsidP="00792B34">
      <w:pPr>
        <w:pStyle w:val="a5"/>
        <w:spacing w:before="11"/>
        <w:rPr>
          <w:b/>
          <w:sz w:val="24"/>
        </w:rPr>
      </w:pPr>
    </w:p>
    <w:p w:rsidR="00792B34" w:rsidRDefault="00792B34" w:rsidP="00792B34">
      <w:pPr>
        <w:spacing w:after="0"/>
        <w:sectPr w:rsidR="00792B34" w:rsidSect="008D4C36">
          <w:pgSz w:w="11910" w:h="16840"/>
          <w:pgMar w:top="1134" w:right="567" w:bottom="1134" w:left="1134" w:header="720" w:footer="720" w:gutter="0"/>
          <w:cols w:space="720"/>
        </w:sectPr>
      </w:pPr>
    </w:p>
    <w:p w:rsidR="00792B34" w:rsidRDefault="00792B34" w:rsidP="00792B34">
      <w:pPr>
        <w:spacing w:after="0"/>
        <w:sectPr w:rsidR="00792B34">
          <w:type w:val="continuous"/>
          <w:pgSz w:w="11910" w:h="16840"/>
          <w:pgMar w:top="1060" w:right="360" w:bottom="813" w:left="1240" w:header="720" w:footer="720" w:gutter="0"/>
          <w:cols w:space="720"/>
        </w:sectPr>
      </w:pPr>
    </w:p>
    <w:p w:rsidR="00792B34" w:rsidRDefault="00792B34" w:rsidP="00792B3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1.​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792B34" w:rsidRDefault="00792B34" w:rsidP="00792B3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теплоснабжения поселения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документ, содержащий материалы по обоснованию эффективного и безопасного функционирования системы теплоснабжения, её развития с учетом правового регулирования в области энергоснабжения и повышения энергетической эффективности.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Теплоснабжающая организация определяется схемой теплоснабжения.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792B34" w:rsidRDefault="00792B34" w:rsidP="00792B3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2.​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цел</w:t>
      </w:r>
      <w:r w:rsidR="008D4C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 задачи схемы теплоснабжения</w:t>
      </w:r>
    </w:p>
    <w:p w:rsidR="00792B34" w:rsidRDefault="00792B34" w:rsidP="00792B34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теплоснабжения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Русская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позволит: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повысить надежность работы систем теплоснабжения в соответствии с нормативными требованиями;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минимизировать затраты на теплоснабжение в расчете на каждого потребителя в долгосрочной перспективе;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обеспечить жителей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Русская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тепловой энергией;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строительство новых объектов производственного и другого назначения, используемых в сфере теплоснабжения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Русская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2B34" w:rsidRDefault="00792B34" w:rsidP="00792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tabs>
          <w:tab w:val="left" w:pos="384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​ </w:t>
      </w:r>
      <w:r w:rsidR="008D4C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Графическая часть</w:t>
      </w:r>
    </w:p>
    <w:p w:rsidR="00792B34" w:rsidRDefault="00792B34" w:rsidP="00792B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№1 -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схема теплоснабжения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Русская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792B34" w:rsidRDefault="00792B34" w:rsidP="003232A4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Приложение №2 - </w:t>
      </w:r>
      <w:r>
        <w:rPr>
          <w:rFonts w:ascii="Times New Roman" w:hAnsi="Times New Roman"/>
          <w:sz w:val="28"/>
          <w:szCs w:val="28"/>
        </w:rPr>
        <w:t xml:space="preserve">ситуационный план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792B34" w:rsidRDefault="00792B34" w:rsidP="008D4C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2B34" w:rsidRDefault="00792B34" w:rsidP="00792B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4.​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</w:t>
      </w:r>
      <w:r w:rsidR="008D4C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записка к схеме теплоснабжения</w:t>
      </w:r>
    </w:p>
    <w:p w:rsidR="00792B34" w:rsidRDefault="00792B34" w:rsidP="00792B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sub_411"/>
      <w:r>
        <w:rPr>
          <w:rFonts w:ascii="Times New Roman" w:hAnsi="Times New Roman"/>
          <w:sz w:val="28"/>
          <w:szCs w:val="28"/>
        </w:rPr>
        <w:t xml:space="preserve"> Русско-</w:t>
      </w:r>
      <w:proofErr w:type="spellStart"/>
      <w:r>
        <w:rPr>
          <w:rFonts w:ascii="Times New Roman" w:hAnsi="Times New Roman"/>
          <w:sz w:val="28"/>
          <w:szCs w:val="28"/>
        </w:rPr>
        <w:t>Паевское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является муниципальным образованием Республики Мордовия и входит в состав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 </w:t>
      </w:r>
      <w:bookmarkEnd w:id="0"/>
      <w:r>
        <w:rPr>
          <w:rFonts w:ascii="Times New Roman" w:hAnsi="Times New Roman"/>
          <w:sz w:val="28"/>
          <w:szCs w:val="28"/>
        </w:rPr>
        <w:t>Русско-</w:t>
      </w:r>
      <w:proofErr w:type="spellStart"/>
      <w:r>
        <w:rPr>
          <w:rFonts w:ascii="Times New Roman" w:hAnsi="Times New Roman"/>
          <w:sz w:val="28"/>
          <w:szCs w:val="28"/>
        </w:rPr>
        <w:t>Паевское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  расположено в северо-западной части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 расстоянии 5 км от районного центра г. Инсар и в 23 км от железнодорожной станции </w:t>
      </w:r>
      <w:proofErr w:type="spellStart"/>
      <w:r>
        <w:rPr>
          <w:rFonts w:ascii="Times New Roman" w:hAnsi="Times New Roman"/>
          <w:sz w:val="28"/>
          <w:szCs w:val="28"/>
        </w:rPr>
        <w:t>Кадошкино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92B34" w:rsidRDefault="00792B34" w:rsidP="00792B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Административным центром Русско-</w:t>
      </w:r>
      <w:proofErr w:type="spellStart"/>
      <w:r>
        <w:rPr>
          <w:rFonts w:ascii="Times New Roman" w:hAnsi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является населенный пункт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Русская </w:t>
      </w:r>
      <w:proofErr w:type="spellStart"/>
      <w:r>
        <w:rPr>
          <w:rFonts w:ascii="Times New Roman" w:hAnsi="Times New Roman"/>
          <w:sz w:val="28"/>
          <w:szCs w:val="28"/>
        </w:rPr>
        <w:t>Паевка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Площадь территории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Русская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составляет 114 га. </w:t>
      </w:r>
    </w:p>
    <w:p w:rsidR="00792B34" w:rsidRDefault="00792B34" w:rsidP="00323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Климат умеренно-континентальный, характеризующийся с холодной зимой и умеренно теплым летом, с хорошо выраженной сменой сезонов года.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Население по состоянию на 01 января 202</w:t>
      </w:r>
      <w:r w:rsidR="008D4C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с. Русская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8D4C36">
        <w:rPr>
          <w:rFonts w:ascii="Times New Roman" w:eastAsia="Times New Roman" w:hAnsi="Times New Roman"/>
          <w:sz w:val="28"/>
          <w:szCs w:val="28"/>
          <w:lang w:eastAsia="ru-RU"/>
        </w:rPr>
        <w:t>320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proofErr w:type="gramEnd"/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Русская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функционируют: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МБОУ «Русско-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общеобразовательная школа»;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Русско-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сельский дом культуры;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Русско-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сельская библиотека;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ФАП;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отделение почты России;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ООО «Нива»;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магазин (ИП Максимова Т.В.).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площади жилья происходит в основном за счет индивидуального жилищного строительства с индивидуальным отоплением.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энергоснабжающей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(ЭСО), осуществляющей централизованное теплоснабжение социально культурных объектов является ООО «Источник».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села одна блочно-модульная котельная.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Протяженность тепловых сетей - 0,404 км. (Таблица</w:t>
      </w:r>
      <w:r w:rsidR="00323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№1)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Теплоснабжение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Русская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частных жилых домах осуществляется в основном за счет индивидуального отопления (газовые котлы, газовые горелки).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тепловой сети - двухтрубная открытая без ЦТП не содержащих подготовительных установок горячего водоснабжения (ГВС). К тепловой сети присоединены объекты: МБОУ «Русско-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общеобразовательная школа», Русско-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сельский дом культуры. (Таблица №</w:t>
      </w:r>
      <w:r w:rsidR="00323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</w:p>
    <w:p w:rsidR="00792B34" w:rsidRDefault="00792B34" w:rsidP="00323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Существующая схема тепловых сетей и систем теплоснабжения, является оптимальной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Русская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ввиду не протяженности магистрали, доступности к ревизии и ремонту.</w:t>
      </w:r>
    </w:p>
    <w:p w:rsidR="008D4C36" w:rsidRDefault="008D4C36" w:rsidP="00792B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4C36" w:rsidRDefault="008D4C36" w:rsidP="008D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7EE">
        <w:rPr>
          <w:rFonts w:ascii="Times New Roman" w:hAnsi="Times New Roman" w:cs="Times New Roman"/>
          <w:b/>
          <w:sz w:val="28"/>
          <w:szCs w:val="28"/>
        </w:rPr>
        <w:t xml:space="preserve">5. Аварийные режимы подпитки тепловой сети </w:t>
      </w:r>
    </w:p>
    <w:p w:rsidR="008D4C36" w:rsidRPr="00EB07EE" w:rsidRDefault="008D4C36" w:rsidP="008D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36" w:rsidRDefault="008D4C36" w:rsidP="0032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EE">
        <w:rPr>
          <w:rFonts w:ascii="Times New Roman" w:hAnsi="Times New Roman" w:cs="Times New Roman"/>
          <w:sz w:val="28"/>
          <w:szCs w:val="28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EB07E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B07EE">
        <w:rPr>
          <w:rFonts w:ascii="Times New Roman" w:hAnsi="Times New Roman" w:cs="Times New Roman"/>
          <w:sz w:val="28"/>
          <w:szCs w:val="28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3232A4" w:rsidRPr="00EB07EE" w:rsidRDefault="003232A4" w:rsidP="008D4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C36" w:rsidRDefault="008D4C36" w:rsidP="008D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41644">
        <w:rPr>
          <w:rFonts w:ascii="Times New Roman" w:hAnsi="Times New Roman" w:cs="Times New Roman"/>
          <w:b/>
          <w:sz w:val="28"/>
          <w:szCs w:val="28"/>
        </w:rPr>
        <w:t>. Предложения по строительству, реконструкции и техническому перевооружен</w:t>
      </w:r>
      <w:r w:rsidR="003232A4">
        <w:rPr>
          <w:rFonts w:ascii="Times New Roman" w:hAnsi="Times New Roman" w:cs="Times New Roman"/>
          <w:b/>
          <w:sz w:val="28"/>
          <w:szCs w:val="28"/>
        </w:rPr>
        <w:t>ию источников тепловой энергии</w:t>
      </w:r>
    </w:p>
    <w:p w:rsidR="003232A4" w:rsidRPr="00A41644" w:rsidRDefault="003232A4" w:rsidP="008D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36" w:rsidRDefault="008D4C36" w:rsidP="0032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44">
        <w:rPr>
          <w:rFonts w:ascii="Times New Roman" w:hAnsi="Times New Roman" w:cs="Times New Roman"/>
          <w:sz w:val="28"/>
          <w:szCs w:val="28"/>
        </w:rPr>
        <w:t>Анализ результатов по рассматриваемым вариантам развития, разрабатываемых на каждый период проекта, определил, что нет необходимости в строительстве новых тепловых сетей.</w:t>
      </w:r>
    </w:p>
    <w:p w:rsidR="008D4C36" w:rsidRDefault="008D4C36" w:rsidP="0032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Pr="00A41644">
        <w:rPr>
          <w:rFonts w:ascii="Times New Roman" w:hAnsi="Times New Roman" w:cs="Times New Roman"/>
          <w:sz w:val="28"/>
          <w:szCs w:val="28"/>
        </w:rPr>
        <w:t xml:space="preserve"> в реконструкции тепловых сетей с оптим</w:t>
      </w:r>
      <w:r>
        <w:rPr>
          <w:rFonts w:ascii="Times New Roman" w:hAnsi="Times New Roman" w:cs="Times New Roman"/>
          <w:sz w:val="28"/>
          <w:szCs w:val="28"/>
        </w:rPr>
        <w:t>изацией диаметр</w:t>
      </w:r>
      <w:r w:rsidR="003232A4">
        <w:rPr>
          <w:rFonts w:ascii="Times New Roman" w:hAnsi="Times New Roman" w:cs="Times New Roman"/>
          <w:sz w:val="28"/>
          <w:szCs w:val="28"/>
        </w:rPr>
        <w:t>ов трубопроводов не требуется.</w:t>
      </w:r>
    </w:p>
    <w:p w:rsidR="003232A4" w:rsidRPr="00A41644" w:rsidRDefault="003232A4" w:rsidP="008D4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C36" w:rsidRDefault="008D4C36" w:rsidP="008D4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DC55D5">
        <w:rPr>
          <w:rFonts w:ascii="Times New Roman" w:hAnsi="Times New Roman" w:cs="Times New Roman"/>
          <w:b/>
          <w:sz w:val="28"/>
          <w:szCs w:val="28"/>
        </w:rPr>
        <w:t>Предложения по строительству, реконструкции и (или) модернизации тепловых сетей, направленных на повышение надежности систем теплоснабжения, в том числе на резер</w:t>
      </w:r>
      <w:r w:rsidR="003232A4">
        <w:rPr>
          <w:rFonts w:ascii="Times New Roman" w:hAnsi="Times New Roman" w:cs="Times New Roman"/>
          <w:b/>
          <w:sz w:val="28"/>
          <w:szCs w:val="28"/>
        </w:rPr>
        <w:t>вирование систем теплоснабжения</w:t>
      </w:r>
    </w:p>
    <w:p w:rsidR="008D4C36" w:rsidRPr="003232A4" w:rsidRDefault="008D4C36" w:rsidP="008D4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B34" w:rsidRDefault="008D4C36" w:rsidP="00323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>Анализ результатов по рассматриваемым вариантам развития, разрабатываемых на каждый период проекта, определил, что нет необходимости в строительстве, реконструкции и (или) модернизации тепловых сетей, направленных на повышение надежности систем теплоснабжения, в том числе на резервирование систем теплоснабжения. Согласно требованиям СНиП 41-02-2003 “Тепловые сети” допускается не производить резервирование тепловых сетей в следующих случаях: – для участков надземной прокладки протяженностью менее 5 км; – при наличии у потребителей местного резервного источника тепла; – для тепловых сетей диаметром 250 мм и менее. В настоящей схеме мероприятия по резервированию не предусматриваются.</w:t>
      </w:r>
    </w:p>
    <w:p w:rsidR="003232A4" w:rsidRPr="003232A4" w:rsidRDefault="003232A4" w:rsidP="00323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792B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92B34" w:rsidSect="003232A4">
          <w:pgSz w:w="11906" w:h="16838"/>
          <w:pgMar w:top="1134" w:right="567" w:bottom="1134" w:left="1134" w:header="709" w:footer="709" w:gutter="0"/>
          <w:cols w:space="720"/>
        </w:sectPr>
      </w:pPr>
    </w:p>
    <w:p w:rsidR="00792B34" w:rsidRDefault="00792B34" w:rsidP="00042CDF">
      <w:pPr>
        <w:autoSpaceDE w:val="0"/>
        <w:autoSpaceDN w:val="0"/>
        <w:adjustRightInd w:val="0"/>
        <w:spacing w:after="0" w:line="240" w:lineRule="auto"/>
        <w:ind w:left="12744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№1</w:t>
      </w:r>
    </w:p>
    <w:p w:rsidR="00792B34" w:rsidRDefault="00792B34" w:rsidP="00792B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Источники тепловой энергии, расположенные на территории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Русская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Паевка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92B34" w:rsidRDefault="00792B34" w:rsidP="00792B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Русско-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92B34" w:rsidRDefault="00792B34" w:rsidP="00792B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92B34" w:rsidRDefault="00792B34" w:rsidP="00792B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14849" w:type="dxa"/>
        <w:jc w:val="center"/>
        <w:tblInd w:w="96" w:type="dxa"/>
        <w:tblLook w:val="04A0" w:firstRow="1" w:lastRow="0" w:firstColumn="1" w:lastColumn="0" w:noHBand="0" w:noVBand="1"/>
      </w:tblPr>
      <w:tblGrid>
        <w:gridCol w:w="1320"/>
        <w:gridCol w:w="963"/>
        <w:gridCol w:w="1337"/>
        <w:gridCol w:w="1682"/>
        <w:gridCol w:w="1331"/>
        <w:gridCol w:w="1430"/>
        <w:gridCol w:w="1183"/>
        <w:gridCol w:w="1816"/>
        <w:gridCol w:w="2041"/>
        <w:gridCol w:w="1749"/>
      </w:tblGrid>
      <w:tr w:rsidR="00792B34" w:rsidTr="00042CDF">
        <w:trPr>
          <w:trHeight w:val="1515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котлов.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Тип котла, марка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Мощность котельной</w:t>
            </w: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(Гкал/час)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Протяженность сетей,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Год   постройки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Год    последнего капремонта котла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отпуска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энергии в сеть, 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Объем тепловых потерь при транспортировке тепловой энергии, Гкал/час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Амортизационный/</w:t>
            </w: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физический износ,</w:t>
            </w: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состояние котла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неиспр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</w:tr>
      <w:tr w:rsidR="00792B34" w:rsidTr="00042CDF">
        <w:trPr>
          <w:trHeight w:val="315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792B34" w:rsidTr="00042CDF">
        <w:trPr>
          <w:trHeight w:val="315"/>
          <w:jc w:val="center"/>
        </w:trPr>
        <w:tc>
          <w:tcPr>
            <w:tcW w:w="148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2B34" w:rsidRDefault="00792B3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1. Наименование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энергоснабжающей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организации (ЭСО):   ООО «Источник»</w:t>
            </w:r>
          </w:p>
        </w:tc>
      </w:tr>
      <w:tr w:rsidR="00792B34" w:rsidTr="00042CDF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2B34" w:rsidRDefault="00792B3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 1.1.</w:t>
            </w:r>
          </w:p>
        </w:tc>
        <w:tc>
          <w:tcPr>
            <w:tcW w:w="135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 Наименование (адрес) котельной:</w:t>
            </w:r>
            <w:r>
              <w:rPr>
                <w:rFonts w:ascii="Times New Roman" w:hAnsi="Times New Roman"/>
                <w:b/>
              </w:rPr>
              <w:t xml:space="preserve">  Котельная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с. Русская </w:t>
            </w:r>
            <w:proofErr w:type="spellStart"/>
            <w:r>
              <w:rPr>
                <w:rFonts w:ascii="Times New Roman" w:hAnsi="Times New Roman"/>
                <w:b/>
              </w:rPr>
              <w:t>Паевка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РМ, </w:t>
            </w:r>
            <w:proofErr w:type="spellStart"/>
            <w:r>
              <w:rPr>
                <w:rFonts w:ascii="Times New Roman" w:hAnsi="Times New Roman"/>
                <w:b/>
              </w:rPr>
              <w:t>Инсарский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р-он, с. </w:t>
            </w:r>
            <w:proofErr w:type="spellStart"/>
            <w:r>
              <w:rPr>
                <w:rFonts w:ascii="Times New Roman" w:hAnsi="Times New Roman"/>
                <w:b/>
              </w:rPr>
              <w:t>РусскаяПаевка</w:t>
            </w:r>
            <w:proofErr w:type="spellEnd"/>
            <w:r>
              <w:rPr>
                <w:rFonts w:ascii="Times New Roman" w:hAnsi="Times New Roman"/>
                <w:b/>
              </w:rPr>
              <w:t>, ул. Садовая,  д.16а</w:t>
            </w:r>
          </w:p>
        </w:tc>
      </w:tr>
      <w:tr w:rsidR="00792B34" w:rsidTr="00042CDF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шт.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ICI REX 7</w:t>
            </w:r>
          </w:p>
          <w:p w:rsidR="00792B34" w:rsidRDefault="00792B3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val="en-US" w:eastAsia="ru-RU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val="en-US" w:eastAsia="ru-RU"/>
              </w:rPr>
              <w:t>404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2017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val="en-US" w:eastAsia="ru-RU"/>
              </w:rPr>
              <w:t>63,202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B34" w:rsidRDefault="0079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Исправен</w:t>
            </w:r>
          </w:p>
        </w:tc>
      </w:tr>
    </w:tbl>
    <w:p w:rsidR="00792B34" w:rsidRDefault="00792B34" w:rsidP="00792B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792B34" w:rsidRDefault="00792B34" w:rsidP="00792B3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792B34">
      <w:pPr>
        <w:spacing w:before="100" w:beforeAutospacing="1" w:after="100" w:afterAutospacing="1" w:line="240" w:lineRule="auto"/>
        <w:ind w:left="12036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2B34" w:rsidRDefault="00792B34" w:rsidP="00042CDF">
      <w:pPr>
        <w:spacing w:before="100" w:beforeAutospacing="1" w:after="100" w:afterAutospacing="1" w:line="240" w:lineRule="auto"/>
        <w:ind w:left="12036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№ 2</w:t>
      </w:r>
    </w:p>
    <w:p w:rsidR="00792B34" w:rsidRDefault="00792B34" w:rsidP="0079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Отапливаемая площадь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1"/>
        <w:gridCol w:w="1895"/>
        <w:gridCol w:w="2266"/>
        <w:gridCol w:w="4112"/>
        <w:gridCol w:w="1416"/>
        <w:gridCol w:w="820"/>
        <w:gridCol w:w="798"/>
        <w:gridCol w:w="577"/>
        <w:gridCol w:w="577"/>
        <w:gridCol w:w="1280"/>
        <w:gridCol w:w="1271"/>
      </w:tblGrid>
      <w:tr w:rsidR="008D4C36" w:rsidTr="008D4C36">
        <w:trPr>
          <w:trHeight w:val="806"/>
          <w:jc w:val="center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Муниципальное образование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Населенный пункт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36" w:rsidRDefault="00792B34" w:rsidP="008D4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 xml:space="preserve">Наименование котельной </w:t>
            </w:r>
          </w:p>
          <w:p w:rsidR="00792B34" w:rsidRPr="008D4C36" w:rsidRDefault="00792B34" w:rsidP="008D4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(фактический адрес расположения)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Вид топлива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 xml:space="preserve">Выработка тепловой энергии, Гкал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 xml:space="preserve">Отапливаемая площадь, </w:t>
            </w:r>
            <w:proofErr w:type="gramStart"/>
            <w:r w:rsidRPr="008D4C36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8D4C36">
              <w:rPr>
                <w:rFonts w:ascii="Times New Roman" w:hAnsi="Times New Roman"/>
                <w:color w:val="000000"/>
              </w:rPr>
              <w:t>²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 xml:space="preserve">Количество обслуживаемых квартир </w:t>
            </w:r>
          </w:p>
        </w:tc>
      </w:tr>
      <w:tr w:rsidR="008D4C36" w:rsidTr="008D4C36">
        <w:trPr>
          <w:trHeight w:val="2098"/>
          <w:jc w:val="center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на отопление жилого фонда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жилой фонд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D4C36">
              <w:rPr>
                <w:rFonts w:ascii="Times New Roman" w:hAnsi="Times New Roman"/>
                <w:color w:val="000000"/>
              </w:rPr>
              <w:t>подключенных</w:t>
            </w:r>
            <w:proofErr w:type="gramEnd"/>
            <w:r w:rsidRPr="008D4C36">
              <w:rPr>
                <w:rFonts w:ascii="Times New Roman" w:hAnsi="Times New Roman"/>
                <w:color w:val="000000"/>
              </w:rPr>
              <w:t xml:space="preserve"> к централизованным системам отопления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B34" w:rsidRPr="008D4C36" w:rsidRDefault="00792B3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D4C36">
              <w:rPr>
                <w:rFonts w:ascii="Times New Roman" w:hAnsi="Times New Roman"/>
                <w:color w:val="000000"/>
              </w:rPr>
              <w:t>подключенных</w:t>
            </w:r>
            <w:proofErr w:type="gramEnd"/>
            <w:r w:rsidRPr="008D4C36">
              <w:rPr>
                <w:rFonts w:ascii="Times New Roman" w:hAnsi="Times New Roman"/>
                <w:color w:val="000000"/>
              </w:rPr>
              <w:t xml:space="preserve"> к централизованным системам водоснабжения</w:t>
            </w:r>
          </w:p>
        </w:tc>
      </w:tr>
      <w:tr w:rsidR="008D4C36" w:rsidTr="008D4C36">
        <w:trPr>
          <w:trHeight w:val="300"/>
          <w:jc w:val="center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8D4C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D4C3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D4C36">
              <w:rPr>
                <w:rFonts w:ascii="Times New Roman" w:hAnsi="Times New Roman"/>
                <w:color w:val="000000"/>
              </w:rPr>
              <w:t>Инсарский</w:t>
            </w:r>
            <w:proofErr w:type="spellEnd"/>
            <w:r w:rsidRPr="008D4C36">
              <w:rPr>
                <w:rFonts w:ascii="Times New Roman" w:hAnsi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Русско-</w:t>
            </w:r>
            <w:proofErr w:type="spellStart"/>
            <w:r w:rsidRPr="008D4C36">
              <w:rPr>
                <w:rFonts w:ascii="Times New Roman" w:hAnsi="Times New Roman"/>
                <w:color w:val="000000"/>
              </w:rPr>
              <w:t>Паевское</w:t>
            </w:r>
            <w:proofErr w:type="spellEnd"/>
            <w:r w:rsidRPr="008D4C36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 xml:space="preserve">Котельная </w:t>
            </w:r>
            <w:proofErr w:type="gramStart"/>
            <w:r w:rsidRPr="008D4C3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D4C3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D4C36" w:rsidRPr="008D4C36" w:rsidRDefault="00792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D4C36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D4C36">
              <w:rPr>
                <w:rFonts w:ascii="Times New Roman" w:hAnsi="Times New Roman"/>
                <w:color w:val="000000"/>
              </w:rPr>
              <w:t xml:space="preserve">. Русская </w:t>
            </w:r>
            <w:proofErr w:type="spellStart"/>
            <w:r w:rsidRPr="008D4C36">
              <w:rPr>
                <w:rFonts w:ascii="Times New Roman" w:hAnsi="Times New Roman"/>
                <w:color w:val="000000"/>
              </w:rPr>
              <w:t>Паевка</w:t>
            </w:r>
            <w:proofErr w:type="spellEnd"/>
            <w:r w:rsidRPr="008D4C36">
              <w:rPr>
                <w:rFonts w:ascii="Times New Roman" w:hAnsi="Times New Roman"/>
                <w:color w:val="000000"/>
              </w:rPr>
              <w:t xml:space="preserve"> РМ, </w:t>
            </w:r>
            <w:proofErr w:type="spellStart"/>
            <w:r w:rsidRPr="008D4C36">
              <w:rPr>
                <w:rFonts w:ascii="Times New Roman" w:hAnsi="Times New Roman"/>
                <w:color w:val="000000"/>
              </w:rPr>
              <w:t>Инсарский</w:t>
            </w:r>
            <w:proofErr w:type="spellEnd"/>
            <w:r w:rsidRPr="008D4C36">
              <w:rPr>
                <w:rFonts w:ascii="Times New Roman" w:hAnsi="Times New Roman"/>
                <w:color w:val="000000"/>
              </w:rPr>
              <w:t xml:space="preserve"> р-он, </w:t>
            </w:r>
          </w:p>
          <w:p w:rsidR="00792B34" w:rsidRPr="008D4C36" w:rsidRDefault="00792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D4C36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D4C36">
              <w:rPr>
                <w:rFonts w:ascii="Times New Roman" w:hAnsi="Times New Roman"/>
                <w:color w:val="000000"/>
              </w:rPr>
              <w:t xml:space="preserve">. Русская </w:t>
            </w:r>
            <w:proofErr w:type="spellStart"/>
            <w:r w:rsidRPr="008D4C36">
              <w:rPr>
                <w:rFonts w:ascii="Times New Roman" w:hAnsi="Times New Roman"/>
                <w:color w:val="000000"/>
              </w:rPr>
              <w:t>Паевка</w:t>
            </w:r>
            <w:proofErr w:type="spellEnd"/>
            <w:r w:rsidRPr="008D4C36">
              <w:rPr>
                <w:rFonts w:ascii="Times New Roman" w:hAnsi="Times New Roman"/>
                <w:color w:val="000000"/>
              </w:rPr>
              <w:t>, ул. Садовая, д.16а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</w:pPr>
            <w:r w:rsidRPr="008D4C36">
              <w:rPr>
                <w:rFonts w:ascii="Times New Roman" w:hAnsi="Times New Roman"/>
                <w:color w:val="000000"/>
              </w:rPr>
              <w:t>Природный газ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363,2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</w:rPr>
              <w:t>1413,3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34" w:rsidRPr="008D4C36" w:rsidRDefault="00792B3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4C36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92B34" w:rsidRDefault="00792B34" w:rsidP="00792B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792B34" w:rsidRDefault="00792B34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792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B34" w:rsidRDefault="00792B34" w:rsidP="00792B34">
      <w:pPr>
        <w:spacing w:after="0"/>
        <w:rPr>
          <w:rFonts w:ascii="Times New Roman" w:hAnsi="Times New Roman" w:cs="Times New Roman"/>
          <w:sz w:val="28"/>
          <w:szCs w:val="28"/>
        </w:rPr>
        <w:sectPr w:rsidR="00792B34" w:rsidSect="00792B34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:rsidR="00792B34" w:rsidRDefault="00792B34" w:rsidP="00792B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2B34" w:rsidRDefault="00792B34" w:rsidP="00792B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схеме теплоснабжения</w:t>
      </w:r>
    </w:p>
    <w:p w:rsidR="001E5C78" w:rsidRDefault="001E5C78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52A" w:rsidRDefault="00EE452A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CE3" w:rsidRDefault="00A93CE3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</w:p>
    <w:p w:rsidR="00A93CE3" w:rsidRDefault="00A93CE3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40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40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4111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294111">
        <w:rPr>
          <w:rFonts w:ascii="Times New Roman" w:hAnsi="Times New Roman" w:cs="Times New Roman"/>
          <w:sz w:val="28"/>
          <w:szCs w:val="28"/>
        </w:rPr>
        <w:t xml:space="preserve"> Паевка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39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</w:t>
      </w:r>
    </w:p>
    <w:p w:rsidR="00270CC7" w:rsidRDefault="00270CC7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CC7" w:rsidRDefault="0053761F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52.35pt;margin-top:14.2pt;width:30.55pt;height:25pt;flip:y;z-index:251693056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5" type="#_x0000_t32" style="position:absolute;left:0;text-align:left;margin-left:240.8pt;margin-top:25.65pt;width:11.55pt;height:13.55pt;z-index:251673600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25.45pt;margin-top:14.2pt;width:8.15pt;height:13.6pt;z-index:251691008" fillcolor="#ddd8c2 [2894]" stroked="f" strokecolor="white [3212]">
            <v:textbox style="mso-next-textbox:#_x0000_s1065">
              <w:txbxContent>
                <w:p w:rsidR="0045576C" w:rsidRPr="00AA5E8A" w:rsidRDefault="0045576C" w:rsidP="0045576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5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_x0000_s1064" style="position:absolute;left:0;text-align:left;margin-left:221.8pt;margin-top:17.8pt;width:19.3pt;height:11.95pt;rotation:15292784fd;z-index:251689984" fillcolor="#ddd8c2 [2894]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7" type="#_x0000_t202" style="position:absolute;left:0;text-align:left;margin-left:423.5pt;margin-top:39.2pt;width:43.5pt;height:17.7pt;z-index:251683840" stroked="f">
            <v:textbox style="mso-next-textbox:#_x0000_s1057">
              <w:txbxContent>
                <w:p w:rsidR="008B482E" w:rsidRPr="001E5C78" w:rsidRDefault="008B482E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Ф</w:t>
                  </w:r>
                  <w:r w:rsid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</w:t>
                  </w:r>
                  <w:r w:rsidRP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=</w:t>
                  </w:r>
                  <w:r w:rsid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</w:t>
                  </w:r>
                  <w:r w:rsidRP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80мм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8" type="#_x0000_t202" style="position:absolute;left:0;text-align:left;margin-left:426.9pt;margin-top:57.65pt;width:36.7pt;height:14.25pt;z-index:251684864" stroked="f">
            <v:textbox style="mso-next-textbox:#_x0000_s1058">
              <w:txbxContent>
                <w:p w:rsidR="008B482E" w:rsidRPr="001E5C78" w:rsidRDefault="008B482E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en-US"/>
                    </w:rPr>
                    <w:t>L</w:t>
                  </w:r>
                  <w:r w:rsidRP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=</w:t>
                  </w:r>
                  <w:r w:rsidR="00D62825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400</w:t>
                  </w:r>
                  <w:r w:rsidR="00D312EF" w:rsidRPr="001E5C7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82.7pt;margin-top:56.9pt;width:40.8pt;height:64.6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0" type="#_x0000_t32" style="position:absolute;left:0;text-align:left;margin-left:423.5pt;margin-top:56.9pt;width:48.9pt;height:0;z-index:251678720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6" type="#_x0000_t32" style="position:absolute;left:0;text-align:left;margin-left:348.8pt;margin-top:78pt;width:102.6pt;height:126.35pt;flip:x y;z-index:251674624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8" type="#_x0000_t32" style="position:absolute;left:0;text-align:left;margin-left:433.7pt;margin-top:204.35pt;width:17.7pt;height:19pt;flip:x;z-index:251694080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9" type="#_x0000_t32" style="position:absolute;left:0;text-align:left;margin-left:336.6pt;margin-top:78pt;width:12.2pt;height:7.45pt;flip:y;z-index:251695104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282.9pt;margin-top:14.2pt;width:53.7pt;height:71.3pt;flip:x y;z-index:251675648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6" type="#_x0000_t202" style="position:absolute;left:0;text-align:left;margin-left:430.3pt;margin-top:239.7pt;width:11.55pt;height:17.65pt;z-index:251682816" fillcolor="#ccc0d9 [1303]" stroked="f">
            <v:textbox>
              <w:txbxContent>
                <w:p w:rsidR="008B482E" w:rsidRPr="008B482E" w:rsidRDefault="00AA5E8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  <w:p w:rsidR="00AA5E8A" w:rsidRDefault="00AA5E8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5" type="#_x0000_t202" style="position:absolute;left:0;text-align:left;margin-left:268.35pt;margin-top:48.8pt;width:18.65pt;height:23.1pt;z-index:251681792" fillcolor="#ddd8c2 [2894]" stroked="f">
            <v:textbox style="mso-next-textbox:#_x0000_s1055">
              <w:txbxContent>
                <w:p w:rsidR="008B482E" w:rsidRPr="00270CC7" w:rsidRDefault="008B48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0C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270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8270" cy="40544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C7" w:rsidRDefault="00270CC7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CC7" w:rsidRDefault="00270CC7" w:rsidP="00A93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5376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54" type="#_x0000_t202" style="position:absolute;margin-left:240.8pt;margin-top:218.1pt;width:11.55pt;height:16.3pt;z-index:251680768" stroked="f">
            <v:textbox>
              <w:txbxContent>
                <w:p w:rsidR="00294111" w:rsidRDefault="00294111"/>
              </w:txbxContent>
            </v:textbox>
          </v:shape>
        </w:pict>
      </w: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312EF" w:rsidRDefault="00D312EF" w:rsidP="00D312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УСЛОВНЫЕ ОБОЗНАЧЕНИЯ</w:t>
      </w:r>
      <w:r w:rsidRPr="00FC4039">
        <w:rPr>
          <w:rFonts w:ascii="Times New Roman" w:hAnsi="Times New Roman" w:cs="Times New Roman"/>
          <w:b/>
          <w:sz w:val="20"/>
          <w:szCs w:val="20"/>
        </w:rPr>
        <w:t>:</w:t>
      </w:r>
    </w:p>
    <w:p w:rsidR="00D312EF" w:rsidRDefault="00D312EF" w:rsidP="00D312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– здание школы</w:t>
      </w:r>
    </w:p>
    <w:p w:rsidR="00D312EF" w:rsidRDefault="00D312EF" w:rsidP="00D312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2- здание дом культуры</w:t>
      </w:r>
    </w:p>
    <w:p w:rsidR="00D312EF" w:rsidRDefault="00D312EF" w:rsidP="00D312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3- котельная</w:t>
      </w:r>
    </w:p>
    <w:p w:rsidR="00D312EF" w:rsidRDefault="0053761F" w:rsidP="00D312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61" type="#_x0000_t32" style="position:absolute;margin-left:3.75pt;margin-top:5.95pt;width:94.4pt;height:.65pt;z-index:251688960" o:connectortype="straight" strokecolor="#ffc000" strokeweight="2.25pt"/>
        </w:pict>
      </w:r>
      <w:r w:rsidR="00D312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- теплотрасса</w:t>
      </w: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94111" w:rsidRPr="008B482E" w:rsidRDefault="00294111" w:rsidP="00294111">
      <w:pPr>
        <w:rPr>
          <w:rFonts w:ascii="Times New Roman" w:hAnsi="Times New Roman" w:cs="Times New Roman"/>
          <w:b/>
          <w:sz w:val="16"/>
          <w:szCs w:val="16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92B34" w:rsidRDefault="00792B3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315B" w:rsidRDefault="009E31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44F" w:rsidRDefault="0006744F" w:rsidP="00067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E452A" w:rsidRDefault="00EE452A" w:rsidP="00EE4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схеме теплоснабжения</w:t>
      </w:r>
    </w:p>
    <w:p w:rsidR="002F3A5B" w:rsidRDefault="002F3A5B" w:rsidP="00BE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52A" w:rsidRDefault="00EE452A" w:rsidP="00BE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52A" w:rsidRPr="001B2308" w:rsidRDefault="00EE452A" w:rsidP="00BE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31B" w:rsidRDefault="0053761F" w:rsidP="00BE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1" type="#_x0000_t202" style="position:absolute;left:0;text-align:left;margin-left:450.7pt;margin-top:-11.85pt;width:18.35pt;height:19pt;z-index:251706368" strokecolor="white [3212]">
            <v:textbox style="mso-next-textbox:#_x0000_s1081">
              <w:txbxContent>
                <w:p w:rsidR="00BE531B" w:rsidRPr="0028036D" w:rsidRDefault="00BE531B" w:rsidP="00BE531B"/>
              </w:txbxContent>
            </v:textbox>
          </v:shape>
        </w:pict>
      </w:r>
      <w:r w:rsidR="00BE531B" w:rsidRPr="00FC4039">
        <w:rPr>
          <w:rFonts w:ascii="Times New Roman" w:hAnsi="Times New Roman" w:cs="Times New Roman"/>
          <w:sz w:val="28"/>
          <w:szCs w:val="28"/>
        </w:rPr>
        <w:t>Ситуационный план</w:t>
      </w:r>
    </w:p>
    <w:p w:rsidR="00BE531B" w:rsidRDefault="00BE531B" w:rsidP="00BE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Паевка </w:t>
      </w:r>
      <w:r w:rsidRPr="00FC4039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</w:t>
      </w:r>
    </w:p>
    <w:p w:rsidR="00BE531B" w:rsidRDefault="005376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8" type="#_x0000_t32" style="position:absolute;margin-left:245.55pt;margin-top:235.95pt;width:6.15pt;height:3.8pt;flip:x;z-index:251724800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3" type="#_x0000_t32" style="position:absolute;margin-left:227.35pt;margin-top:200.75pt;width:24.35pt;height:35.2pt;flip:x y;z-index:251719680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7" type="#_x0000_t32" style="position:absolute;margin-left:221.1pt;margin-top:200.75pt;width:6.25pt;height:3.7pt;flip:y;z-index:251723776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5" type="#_x0000_t32" style="position:absolute;margin-left:207.45pt;margin-top:193.5pt;width:5.45pt;height:2.4pt;flip:x;z-index:251721728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6" type="#_x0000_t32" style="position:absolute;margin-left:212.9pt;margin-top:193.5pt;width:8.2pt;height:10.95pt;flip:x y;z-index:251722752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4" type="#_x0000_t32" style="position:absolute;margin-left:202.75pt;margin-top:188.75pt;width:4.7pt;height:7.15pt;flip:x y;z-index:251720704" o:connectortype="straight" strokecolor="#ffc000" strokeweight="2.25p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8" type="#_x0000_t32" style="position:absolute;margin-left:159.35pt;margin-top:2in;width:19.75pt;height:0;z-index:251714560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_x0000_s1092" style="position:absolute;margin-left:197.35pt;margin-top:188.75pt;width:5.4pt;height:7.15pt;z-index:251718656" fillcolor="#ddd8c2 [2894]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7" type="#_x0000_t32" style="position:absolute;margin-left:179.1pt;margin-top:2in;width:18.25pt;height:44.7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1" type="#_x0000_t202" style="position:absolute;margin-left:122.6pt;margin-top:225.5pt;width:17pt;height:17.65pt;z-index:251717632" filled="f" fillcolor="#ddd8c2 [2894]" stroked="f">
            <v:textbox>
              <w:txbxContent>
                <w:p w:rsidR="00236FC5" w:rsidRPr="00236FC5" w:rsidRDefault="00236FC5" w:rsidP="00236FC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6F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9" type="#_x0000_t32" style="position:absolute;margin-left:115.85pt;margin-top:247.7pt;width:28.5pt;height:.05pt;z-index:251715584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6" type="#_x0000_t32" style="position:absolute;margin-left:144.35pt;margin-top:204.45pt;width:63.1pt;height:43.25pt;flip:y;z-index:251712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90" type="#_x0000_t202" style="position:absolute;margin-left:159.35pt;margin-top:124.3pt;width:14.9pt;height:15.6pt;z-index:251716608" filled="f" fillcolor="#eeece1 [3214]" stroked="f">
            <v:textbox style="mso-next-textbox:#_x0000_s1090">
              <w:txbxContent>
                <w:p w:rsidR="00BE531B" w:rsidRPr="00BE531B" w:rsidRDefault="00BE531B" w:rsidP="00BE53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E53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5" type="#_x0000_t202" style="position:absolute;margin-left:285.65pt;margin-top:280.5pt;width:10.85pt;height:17.65pt;z-index:251711488" filled="f" fillcolor="#c6d9f1 [671]" stroked="f">
            <v:textbox style="mso-next-textbox:#_x0000_s1085">
              <w:txbxContent>
                <w:p w:rsidR="00BE531B" w:rsidRPr="0028036D" w:rsidRDefault="00BE531B" w:rsidP="00BE531B">
                  <w:pPr>
                    <w:rPr>
                      <w:b/>
                      <w:sz w:val="24"/>
                      <w:szCs w:val="24"/>
                    </w:rPr>
                  </w:pPr>
                  <w:r w:rsidRPr="0028036D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4" type="#_x0000_t32" style="position:absolute;margin-left:278.55pt;margin-top:298.15pt;width:28.85pt;height:0;z-index:251710464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3" type="#_x0000_t32" style="position:absolute;margin-left:248.3pt;margin-top:247.7pt;width:30.25pt;height:50.45pt;flip:x y;z-index:251709440" o:connectortype="straight">
            <v:stroke endarrow="block"/>
          </v:shape>
        </w:pict>
      </w:r>
      <w:r w:rsidR="00BE531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478270" cy="5219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21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1B" w:rsidRDefault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E531B" w:rsidRDefault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42CDF" w:rsidRDefault="00042C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E531B" w:rsidRDefault="00BE531B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УСЛОВНЫЕ ОБОЗНАЧЕНИЯ</w:t>
      </w:r>
      <w:r w:rsidRPr="00FC4039">
        <w:rPr>
          <w:rFonts w:ascii="Times New Roman" w:hAnsi="Times New Roman" w:cs="Times New Roman"/>
          <w:b/>
          <w:sz w:val="20"/>
          <w:szCs w:val="20"/>
        </w:rPr>
        <w:t>:</w:t>
      </w:r>
    </w:p>
    <w:p w:rsidR="00BE531B" w:rsidRDefault="00BE531B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– здание школы</w:t>
      </w:r>
      <w:bookmarkStart w:id="1" w:name="_GoBack"/>
      <w:bookmarkEnd w:id="1"/>
    </w:p>
    <w:p w:rsidR="00BE531B" w:rsidRDefault="00BE531B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2- здание дом культуры</w:t>
      </w:r>
    </w:p>
    <w:p w:rsidR="00BE531B" w:rsidRDefault="00BE531B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3- котельная</w:t>
      </w:r>
    </w:p>
    <w:p w:rsidR="00BE531B" w:rsidRDefault="0053761F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82" type="#_x0000_t32" style="position:absolute;margin-left:3.75pt;margin-top:5.95pt;width:94.4pt;height:.65pt;z-index:251708416" o:connectortype="straight" strokecolor="#ffc000" strokeweight="2.25pt"/>
        </w:pict>
      </w:r>
      <w:r w:rsidR="00BE53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- теплотрасса</w:t>
      </w:r>
    </w:p>
    <w:p w:rsidR="00F17795" w:rsidRDefault="00F17795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795" w:rsidRDefault="00F17795" w:rsidP="00BE5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3761F" w:rsidRPr="008F1E66" w:rsidRDefault="0053761F" w:rsidP="005376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53761F" w:rsidRPr="008F1E66" w:rsidRDefault="0053761F" w:rsidP="005376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61F" w:rsidRPr="00B06FAF" w:rsidRDefault="0053761F" w:rsidP="005376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6FAF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B0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BE531B" w:rsidRPr="00F17795" w:rsidRDefault="0053761F" w:rsidP="00F1779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sectPr w:rsidR="00BE531B" w:rsidRPr="00F17795" w:rsidSect="00792B3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987"/>
    <w:rsid w:val="00013B55"/>
    <w:rsid w:val="00042CDF"/>
    <w:rsid w:val="00054BB1"/>
    <w:rsid w:val="0006744F"/>
    <w:rsid w:val="000C2D37"/>
    <w:rsid w:val="001254E7"/>
    <w:rsid w:val="001420E8"/>
    <w:rsid w:val="001946EF"/>
    <w:rsid w:val="001B2308"/>
    <w:rsid w:val="001D274A"/>
    <w:rsid w:val="001E06D1"/>
    <w:rsid w:val="001E5C78"/>
    <w:rsid w:val="00236FC5"/>
    <w:rsid w:val="00270CC7"/>
    <w:rsid w:val="0028036D"/>
    <w:rsid w:val="00294111"/>
    <w:rsid w:val="002B633F"/>
    <w:rsid w:val="002F155A"/>
    <w:rsid w:val="002F3A5B"/>
    <w:rsid w:val="003232A4"/>
    <w:rsid w:val="003710B2"/>
    <w:rsid w:val="00383BF1"/>
    <w:rsid w:val="003A29F3"/>
    <w:rsid w:val="003F5806"/>
    <w:rsid w:val="003F6987"/>
    <w:rsid w:val="003F6B90"/>
    <w:rsid w:val="00422783"/>
    <w:rsid w:val="0045576C"/>
    <w:rsid w:val="0053761F"/>
    <w:rsid w:val="006005F3"/>
    <w:rsid w:val="00614D9D"/>
    <w:rsid w:val="006232E5"/>
    <w:rsid w:val="006452BE"/>
    <w:rsid w:val="006A132C"/>
    <w:rsid w:val="0071775A"/>
    <w:rsid w:val="00792B34"/>
    <w:rsid w:val="008B482E"/>
    <w:rsid w:val="008D4C36"/>
    <w:rsid w:val="00927D78"/>
    <w:rsid w:val="0098446D"/>
    <w:rsid w:val="009E315B"/>
    <w:rsid w:val="009E7076"/>
    <w:rsid w:val="00A93CE3"/>
    <w:rsid w:val="00AA5E8A"/>
    <w:rsid w:val="00B07787"/>
    <w:rsid w:val="00B155D9"/>
    <w:rsid w:val="00B52A07"/>
    <w:rsid w:val="00BC181C"/>
    <w:rsid w:val="00BE531B"/>
    <w:rsid w:val="00BE7030"/>
    <w:rsid w:val="00BF05F4"/>
    <w:rsid w:val="00C26AF5"/>
    <w:rsid w:val="00CD16D9"/>
    <w:rsid w:val="00CD3D34"/>
    <w:rsid w:val="00CF6C86"/>
    <w:rsid w:val="00D312EF"/>
    <w:rsid w:val="00D43836"/>
    <w:rsid w:val="00D4511E"/>
    <w:rsid w:val="00D62825"/>
    <w:rsid w:val="00DB289F"/>
    <w:rsid w:val="00DB301D"/>
    <w:rsid w:val="00E1007A"/>
    <w:rsid w:val="00EE452A"/>
    <w:rsid w:val="00F17795"/>
    <w:rsid w:val="00FA0FCF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d7d2b7"/>
    </o:shapedefaults>
    <o:shapelayout v:ext="edit">
      <o:idmap v:ext="edit" data="1"/>
      <o:rules v:ext="edit">
        <o:r id="V:Rule1" type="connector" idref="#_x0000_s1097"/>
        <o:r id="V:Rule2" type="connector" idref="#_x0000_s1067"/>
        <o:r id="V:Rule3" type="connector" idref="#_x0000_s1046"/>
        <o:r id="V:Rule4" type="connector" idref="#_x0000_s1087"/>
        <o:r id="V:Rule5" type="connector" idref="#_x0000_s1093"/>
        <o:r id="V:Rule6" type="connector" idref="#_x0000_s1069"/>
        <o:r id="V:Rule7" type="connector" idref="#_x0000_s1096"/>
        <o:r id="V:Rule8" type="connector" idref="#_x0000_s1050"/>
        <o:r id="V:Rule9" type="connector" idref="#_x0000_s1030"/>
        <o:r id="V:Rule10" type="connector" idref="#_x0000_s1098"/>
        <o:r id="V:Rule11" type="connector" idref="#_x0000_s1086"/>
        <o:r id="V:Rule12" type="connector" idref="#_x0000_s1068"/>
        <o:r id="V:Rule13" type="connector" idref="#_x0000_s1088"/>
        <o:r id="V:Rule14" type="connector" idref="#_x0000_s1061"/>
        <o:r id="V:Rule15" type="connector" idref="#_x0000_s1083"/>
        <o:r id="V:Rule16" type="connector" idref="#_x0000_s1047"/>
        <o:r id="V:Rule17" type="connector" idref="#_x0000_s1095"/>
        <o:r id="V:Rule18" type="connector" idref="#_x0000_s1082"/>
        <o:r id="V:Rule19" type="connector" idref="#_x0000_s1089"/>
        <o:r id="V:Rule20" type="connector" idref="#_x0000_s1045"/>
        <o:r id="V:Rule21" type="connector" idref="#_x0000_s1084"/>
        <o:r id="V:Rule22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3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792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792B34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A510-E952-450A-AF5A-634D6C2B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28</cp:revision>
  <cp:lastPrinted>2025-07-24T08:23:00Z</cp:lastPrinted>
  <dcterms:created xsi:type="dcterms:W3CDTF">2022-09-03T05:55:00Z</dcterms:created>
  <dcterms:modified xsi:type="dcterms:W3CDTF">2025-07-24T08:23:00Z</dcterms:modified>
</cp:coreProperties>
</file>